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8B7AB2" w:rsidRPr="00715042" w:rsidTr="008B7AB2">
        <w:tc>
          <w:tcPr>
            <w:tcW w:w="4677" w:type="dxa"/>
            <w:tcMar>
              <w:top w:w="0" w:type="dxa"/>
              <w:left w:w="0" w:type="dxa"/>
              <w:bottom w:w="0" w:type="dxa"/>
              <w:right w:w="0" w:type="dxa"/>
            </w:tcMar>
          </w:tcPr>
          <w:p w:rsidR="008B7AB2" w:rsidRPr="00715042" w:rsidRDefault="008B7AB2">
            <w:pPr>
              <w:widowControl w:val="0"/>
              <w:autoSpaceDE w:val="0"/>
              <w:autoSpaceDN w:val="0"/>
              <w:adjustRightInd w:val="0"/>
              <w:spacing w:after="0" w:line="240" w:lineRule="auto"/>
              <w:rPr>
                <w:rFonts w:cs="Calibri"/>
              </w:rPr>
            </w:pPr>
            <w:r w:rsidRPr="00715042">
              <w:rPr>
                <w:rFonts w:cs="Calibri"/>
              </w:rPr>
              <w:t>24 июля 1998 года</w:t>
            </w:r>
          </w:p>
        </w:tc>
        <w:tc>
          <w:tcPr>
            <w:tcW w:w="4678" w:type="dxa"/>
            <w:tcMar>
              <w:top w:w="0" w:type="dxa"/>
              <w:left w:w="0" w:type="dxa"/>
              <w:bottom w:w="0" w:type="dxa"/>
              <w:right w:w="0" w:type="dxa"/>
            </w:tcMar>
          </w:tcPr>
          <w:p w:rsidR="008B7AB2" w:rsidRPr="00715042" w:rsidRDefault="008B7AB2">
            <w:pPr>
              <w:widowControl w:val="0"/>
              <w:autoSpaceDE w:val="0"/>
              <w:autoSpaceDN w:val="0"/>
              <w:adjustRightInd w:val="0"/>
              <w:spacing w:after="0" w:line="240" w:lineRule="auto"/>
              <w:jc w:val="right"/>
              <w:rPr>
                <w:rFonts w:cs="Calibri"/>
              </w:rPr>
            </w:pPr>
            <w:r w:rsidRPr="00715042">
              <w:rPr>
                <w:rFonts w:cs="Calibri"/>
              </w:rPr>
              <w:t>N 125-ФЗ</w:t>
            </w:r>
          </w:p>
        </w:tc>
      </w:tr>
    </w:tbl>
    <w:p w:rsidR="008B7AB2" w:rsidRDefault="008B7AB2">
      <w:pPr>
        <w:widowControl w:val="0"/>
        <w:pBdr>
          <w:top w:val="single" w:sz="6" w:space="0" w:color="auto"/>
        </w:pBdr>
        <w:autoSpaceDE w:val="0"/>
        <w:autoSpaceDN w:val="0"/>
        <w:adjustRightInd w:val="0"/>
        <w:spacing w:before="100" w:after="100" w:line="240" w:lineRule="auto"/>
        <w:jc w:val="both"/>
        <w:rPr>
          <w:rFonts w:cs="Calibri"/>
          <w:sz w:val="2"/>
          <w:szCs w:val="2"/>
        </w:rPr>
      </w:pP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8B7AB2" w:rsidRDefault="008B7AB2">
      <w:pPr>
        <w:widowControl w:val="0"/>
        <w:autoSpaceDE w:val="0"/>
        <w:autoSpaceDN w:val="0"/>
        <w:adjustRightInd w:val="0"/>
        <w:spacing w:after="0" w:line="240" w:lineRule="auto"/>
        <w:jc w:val="center"/>
        <w:rPr>
          <w:rFonts w:cs="Calibri"/>
          <w:b/>
          <w:bCs/>
        </w:rPr>
      </w:pPr>
    </w:p>
    <w:p w:rsidR="008B7AB2" w:rsidRDefault="008B7AB2">
      <w:pPr>
        <w:widowControl w:val="0"/>
        <w:autoSpaceDE w:val="0"/>
        <w:autoSpaceDN w:val="0"/>
        <w:adjustRightInd w:val="0"/>
        <w:spacing w:after="0" w:line="240" w:lineRule="auto"/>
        <w:jc w:val="center"/>
        <w:rPr>
          <w:rFonts w:cs="Calibri"/>
          <w:b/>
          <w:bCs/>
        </w:rPr>
      </w:pPr>
      <w:r>
        <w:rPr>
          <w:rFonts w:cs="Calibri"/>
          <w:b/>
          <w:bCs/>
        </w:rPr>
        <w:t>ФЕДЕРАЛЬНЫЙ ЗАКОН</w:t>
      </w:r>
    </w:p>
    <w:p w:rsidR="008B7AB2" w:rsidRDefault="008B7AB2">
      <w:pPr>
        <w:widowControl w:val="0"/>
        <w:autoSpaceDE w:val="0"/>
        <w:autoSpaceDN w:val="0"/>
        <w:adjustRightInd w:val="0"/>
        <w:spacing w:after="0" w:line="240" w:lineRule="auto"/>
        <w:jc w:val="center"/>
        <w:rPr>
          <w:rFonts w:cs="Calibri"/>
          <w:b/>
          <w:bCs/>
        </w:rPr>
      </w:pPr>
    </w:p>
    <w:p w:rsidR="008B7AB2" w:rsidRDefault="008B7AB2">
      <w:pPr>
        <w:widowControl w:val="0"/>
        <w:autoSpaceDE w:val="0"/>
        <w:autoSpaceDN w:val="0"/>
        <w:adjustRightInd w:val="0"/>
        <w:spacing w:after="0" w:line="240" w:lineRule="auto"/>
        <w:jc w:val="center"/>
        <w:rPr>
          <w:rFonts w:cs="Calibri"/>
          <w:b/>
          <w:bCs/>
        </w:rPr>
      </w:pPr>
      <w:r>
        <w:rPr>
          <w:rFonts w:cs="Calibri"/>
          <w:b/>
          <w:bCs/>
        </w:rPr>
        <w:t>ОБ ОБЯЗАТЕЛЬНОМ СОЦИАЛЬНОМ СТРАХОВАНИИ ОТ НЕСЧАСТНЫХ</w:t>
      </w:r>
    </w:p>
    <w:p w:rsidR="008B7AB2" w:rsidRDefault="008B7AB2">
      <w:pPr>
        <w:widowControl w:val="0"/>
        <w:autoSpaceDE w:val="0"/>
        <w:autoSpaceDN w:val="0"/>
        <w:adjustRightInd w:val="0"/>
        <w:spacing w:after="0" w:line="240" w:lineRule="auto"/>
        <w:jc w:val="center"/>
        <w:rPr>
          <w:rFonts w:cs="Calibri"/>
          <w:b/>
          <w:bCs/>
        </w:rPr>
      </w:pPr>
      <w:r>
        <w:rPr>
          <w:rFonts w:cs="Calibri"/>
          <w:b/>
          <w:bCs/>
        </w:rPr>
        <w:t>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right"/>
        <w:rPr>
          <w:rFonts w:cs="Calibri"/>
        </w:rPr>
      </w:pPr>
      <w:proofErr w:type="gramStart"/>
      <w:r>
        <w:rPr>
          <w:rFonts w:cs="Calibri"/>
        </w:rPr>
        <w:t>Принят</w:t>
      </w:r>
      <w:proofErr w:type="gramEnd"/>
    </w:p>
    <w:p w:rsidR="008B7AB2" w:rsidRDefault="008B7AB2">
      <w:pPr>
        <w:widowControl w:val="0"/>
        <w:autoSpaceDE w:val="0"/>
        <w:autoSpaceDN w:val="0"/>
        <w:adjustRightInd w:val="0"/>
        <w:spacing w:after="0" w:line="240" w:lineRule="auto"/>
        <w:jc w:val="right"/>
        <w:rPr>
          <w:rFonts w:cs="Calibri"/>
        </w:rPr>
      </w:pPr>
      <w:r>
        <w:rPr>
          <w:rFonts w:cs="Calibri"/>
        </w:rPr>
        <w:t>Государственной Думой</w:t>
      </w:r>
    </w:p>
    <w:p w:rsidR="008B7AB2" w:rsidRDefault="008B7AB2">
      <w:pPr>
        <w:widowControl w:val="0"/>
        <w:autoSpaceDE w:val="0"/>
        <w:autoSpaceDN w:val="0"/>
        <w:adjustRightInd w:val="0"/>
        <w:spacing w:after="0" w:line="240" w:lineRule="auto"/>
        <w:jc w:val="right"/>
        <w:rPr>
          <w:rFonts w:cs="Calibri"/>
        </w:rPr>
      </w:pPr>
      <w:r>
        <w:rPr>
          <w:rFonts w:cs="Calibri"/>
        </w:rPr>
        <w:t>2 июля 1998 года</w:t>
      </w:r>
    </w:p>
    <w:p w:rsidR="008B7AB2" w:rsidRDefault="008B7AB2">
      <w:pPr>
        <w:widowControl w:val="0"/>
        <w:autoSpaceDE w:val="0"/>
        <w:autoSpaceDN w:val="0"/>
        <w:adjustRightInd w:val="0"/>
        <w:spacing w:after="0" w:line="240" w:lineRule="auto"/>
        <w:jc w:val="right"/>
        <w:rPr>
          <w:rFonts w:cs="Calibri"/>
        </w:rPr>
      </w:pPr>
    </w:p>
    <w:p w:rsidR="008B7AB2" w:rsidRDefault="008B7AB2">
      <w:pPr>
        <w:widowControl w:val="0"/>
        <w:autoSpaceDE w:val="0"/>
        <w:autoSpaceDN w:val="0"/>
        <w:adjustRightInd w:val="0"/>
        <w:spacing w:after="0" w:line="240" w:lineRule="auto"/>
        <w:jc w:val="right"/>
        <w:rPr>
          <w:rFonts w:cs="Calibri"/>
        </w:rPr>
      </w:pPr>
      <w:r>
        <w:rPr>
          <w:rFonts w:cs="Calibri"/>
        </w:rPr>
        <w:t>Одобрен</w:t>
      </w:r>
    </w:p>
    <w:p w:rsidR="008B7AB2" w:rsidRDefault="008B7AB2">
      <w:pPr>
        <w:widowControl w:val="0"/>
        <w:autoSpaceDE w:val="0"/>
        <w:autoSpaceDN w:val="0"/>
        <w:adjustRightInd w:val="0"/>
        <w:spacing w:after="0" w:line="240" w:lineRule="auto"/>
        <w:jc w:val="right"/>
        <w:rPr>
          <w:rFonts w:cs="Calibri"/>
        </w:rPr>
      </w:pPr>
      <w:r>
        <w:rPr>
          <w:rFonts w:cs="Calibri"/>
        </w:rPr>
        <w:t>Советом Федерации</w:t>
      </w:r>
    </w:p>
    <w:p w:rsidR="008B7AB2" w:rsidRDefault="008B7AB2">
      <w:pPr>
        <w:widowControl w:val="0"/>
        <w:autoSpaceDE w:val="0"/>
        <w:autoSpaceDN w:val="0"/>
        <w:adjustRightInd w:val="0"/>
        <w:spacing w:after="0" w:line="240" w:lineRule="auto"/>
        <w:jc w:val="right"/>
        <w:rPr>
          <w:rFonts w:cs="Calibri"/>
        </w:rPr>
      </w:pPr>
      <w:r>
        <w:rPr>
          <w:rFonts w:cs="Calibri"/>
        </w:rPr>
        <w:t>9 июля 1998 года</w:t>
      </w:r>
    </w:p>
    <w:p w:rsidR="008B7AB2" w:rsidRDefault="008B7AB2">
      <w:pPr>
        <w:widowControl w:val="0"/>
        <w:autoSpaceDE w:val="0"/>
        <w:autoSpaceDN w:val="0"/>
        <w:adjustRightInd w:val="0"/>
        <w:spacing w:after="0" w:line="240" w:lineRule="auto"/>
        <w:jc w:val="center"/>
        <w:rPr>
          <w:rFonts w:cs="Calibri"/>
        </w:rPr>
      </w:pPr>
    </w:p>
    <w:p w:rsidR="008B7AB2" w:rsidRDefault="008B7AB2">
      <w:pPr>
        <w:widowControl w:val="0"/>
        <w:autoSpaceDE w:val="0"/>
        <w:autoSpaceDN w:val="0"/>
        <w:adjustRightInd w:val="0"/>
        <w:spacing w:after="0" w:line="240" w:lineRule="auto"/>
        <w:jc w:val="center"/>
        <w:rPr>
          <w:rFonts w:cs="Calibri"/>
        </w:rPr>
      </w:pPr>
      <w:r>
        <w:rPr>
          <w:rFonts w:cs="Calibri"/>
        </w:rPr>
        <w:t>Список изменяющих документов</w:t>
      </w:r>
    </w:p>
    <w:p w:rsidR="008B7AB2" w:rsidRDefault="008B7AB2">
      <w:pPr>
        <w:widowControl w:val="0"/>
        <w:autoSpaceDE w:val="0"/>
        <w:autoSpaceDN w:val="0"/>
        <w:adjustRightInd w:val="0"/>
        <w:spacing w:after="0" w:line="240" w:lineRule="auto"/>
        <w:jc w:val="center"/>
        <w:rPr>
          <w:rFonts w:cs="Calibri"/>
        </w:rPr>
      </w:pPr>
      <w:proofErr w:type="gramStart"/>
      <w:r>
        <w:rPr>
          <w:rFonts w:cs="Calibri"/>
        </w:rPr>
        <w:t xml:space="preserve">(в ред. Федеральных законов от 17.07.1999 </w:t>
      </w:r>
      <w:hyperlink r:id="rId4" w:history="1">
        <w:r>
          <w:rPr>
            <w:rFonts w:cs="Calibri"/>
            <w:color w:val="0000FF"/>
          </w:rPr>
          <w:t>N 181-ФЗ,</w:t>
        </w:r>
      </w:hyperlink>
      <w:proofErr w:type="gramEnd"/>
    </w:p>
    <w:p w:rsidR="008B7AB2" w:rsidRDefault="008B7AB2">
      <w:pPr>
        <w:widowControl w:val="0"/>
        <w:autoSpaceDE w:val="0"/>
        <w:autoSpaceDN w:val="0"/>
        <w:adjustRightInd w:val="0"/>
        <w:spacing w:after="0" w:line="240" w:lineRule="auto"/>
        <w:jc w:val="center"/>
        <w:rPr>
          <w:rFonts w:cs="Calibri"/>
        </w:rPr>
      </w:pPr>
      <w:r>
        <w:rPr>
          <w:rFonts w:cs="Calibri"/>
        </w:rPr>
        <w:t xml:space="preserve">от 25.10.2001 </w:t>
      </w:r>
      <w:hyperlink r:id="rId5" w:history="1">
        <w:r>
          <w:rPr>
            <w:rFonts w:cs="Calibri"/>
            <w:color w:val="0000FF"/>
          </w:rPr>
          <w:t>N 141-ФЗ,</w:t>
        </w:r>
      </w:hyperlink>
      <w:r>
        <w:rPr>
          <w:rFonts w:cs="Calibri"/>
        </w:rPr>
        <w:t xml:space="preserve"> от 30.12.2001 </w:t>
      </w:r>
      <w:hyperlink r:id="rId6" w:history="1">
        <w:r>
          <w:rPr>
            <w:rFonts w:cs="Calibri"/>
            <w:color w:val="0000FF"/>
          </w:rPr>
          <w:t>N 196-ФЗ,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Трудового </w:t>
      </w:r>
      <w:hyperlink r:id="rId7" w:history="1">
        <w:r>
          <w:rPr>
            <w:rFonts w:cs="Calibri"/>
            <w:color w:val="0000FF"/>
          </w:rPr>
          <w:t>кодекса</w:t>
        </w:r>
      </w:hyperlink>
      <w:r>
        <w:rPr>
          <w:rFonts w:cs="Calibri"/>
        </w:rPr>
        <w:t xml:space="preserve"> РФ от 30.12.2001 N 197-ФЗ,</w:t>
      </w:r>
    </w:p>
    <w:p w:rsidR="008B7AB2" w:rsidRDefault="008B7AB2">
      <w:pPr>
        <w:widowControl w:val="0"/>
        <w:autoSpaceDE w:val="0"/>
        <w:autoSpaceDN w:val="0"/>
        <w:adjustRightInd w:val="0"/>
        <w:spacing w:after="0" w:line="240" w:lineRule="auto"/>
        <w:jc w:val="center"/>
        <w:rPr>
          <w:rFonts w:cs="Calibri"/>
        </w:rPr>
      </w:pPr>
      <w:r>
        <w:rPr>
          <w:rFonts w:cs="Calibri"/>
        </w:rPr>
        <w:t xml:space="preserve">Федеральных законов от 26.11.2002 </w:t>
      </w:r>
      <w:hyperlink r:id="rId8" w:history="1">
        <w:r>
          <w:rPr>
            <w:rFonts w:cs="Calibri"/>
            <w:color w:val="0000FF"/>
          </w:rPr>
          <w:t>N 152-ФЗ,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22.04.2003 </w:t>
      </w:r>
      <w:hyperlink r:id="rId9" w:history="1">
        <w:r>
          <w:rPr>
            <w:rFonts w:cs="Calibri"/>
            <w:color w:val="0000FF"/>
          </w:rPr>
          <w:t>N 47-ФЗ,</w:t>
        </w:r>
      </w:hyperlink>
      <w:r>
        <w:rPr>
          <w:rFonts w:cs="Calibri"/>
        </w:rPr>
        <w:t xml:space="preserve"> от 07.07.2003 </w:t>
      </w:r>
      <w:hyperlink r:id="rId10" w:history="1">
        <w:r>
          <w:rPr>
            <w:rFonts w:cs="Calibri"/>
            <w:color w:val="0000FF"/>
          </w:rPr>
          <w:t>N 118-ФЗ,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23.10.2003 </w:t>
      </w:r>
      <w:hyperlink r:id="rId11" w:history="1">
        <w:r>
          <w:rPr>
            <w:rFonts w:cs="Calibri"/>
            <w:color w:val="0000FF"/>
          </w:rPr>
          <w:t>N 132-ФЗ,</w:t>
        </w:r>
      </w:hyperlink>
      <w:r>
        <w:rPr>
          <w:rFonts w:cs="Calibri"/>
        </w:rPr>
        <w:t xml:space="preserve"> от 23.12.2003 </w:t>
      </w:r>
      <w:hyperlink r:id="rId12" w:history="1">
        <w:r>
          <w:rPr>
            <w:rFonts w:cs="Calibri"/>
            <w:color w:val="0000FF"/>
          </w:rPr>
          <w:t>N 185-ФЗ,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22.08.2004 </w:t>
      </w:r>
      <w:hyperlink r:id="rId13" w:history="1">
        <w:r>
          <w:rPr>
            <w:rFonts w:cs="Calibri"/>
            <w:color w:val="0000FF"/>
          </w:rPr>
          <w:t>N 122-ФЗ,</w:t>
        </w:r>
      </w:hyperlink>
      <w:r>
        <w:rPr>
          <w:rFonts w:cs="Calibri"/>
        </w:rPr>
        <w:t xml:space="preserve"> от 01.12.2004 </w:t>
      </w:r>
      <w:hyperlink r:id="rId14" w:history="1">
        <w:r>
          <w:rPr>
            <w:rFonts w:cs="Calibri"/>
            <w:color w:val="0000FF"/>
          </w:rPr>
          <w:t>N 152-ФЗ,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29.12.2006 </w:t>
      </w:r>
      <w:hyperlink r:id="rId15" w:history="1">
        <w:r>
          <w:rPr>
            <w:rFonts w:cs="Calibri"/>
            <w:color w:val="0000FF"/>
          </w:rPr>
          <w:t>N 259-ФЗ</w:t>
        </w:r>
      </w:hyperlink>
      <w:r>
        <w:rPr>
          <w:rFonts w:cs="Calibri"/>
        </w:rPr>
        <w:t xml:space="preserve">, от 21.07.2007 </w:t>
      </w:r>
      <w:hyperlink r:id="rId16" w:history="1">
        <w:r>
          <w:rPr>
            <w:rFonts w:cs="Calibri"/>
            <w:color w:val="0000FF"/>
          </w:rPr>
          <w:t>N 192-ФЗ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23.07.2008 </w:t>
      </w:r>
      <w:hyperlink r:id="rId17" w:history="1">
        <w:r>
          <w:rPr>
            <w:rFonts w:cs="Calibri"/>
            <w:color w:val="0000FF"/>
          </w:rPr>
          <w:t>N 160-ФЗ</w:t>
        </w:r>
      </w:hyperlink>
      <w:r>
        <w:rPr>
          <w:rFonts w:cs="Calibri"/>
        </w:rPr>
        <w:t xml:space="preserve">, от 24.07.2009 </w:t>
      </w:r>
      <w:hyperlink r:id="rId18" w:history="1">
        <w:r>
          <w:rPr>
            <w:rFonts w:cs="Calibri"/>
            <w:color w:val="0000FF"/>
          </w:rPr>
          <w:t>N 213-ФЗ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28.11.2009 </w:t>
      </w:r>
      <w:hyperlink r:id="rId19" w:history="1">
        <w:r>
          <w:rPr>
            <w:rFonts w:cs="Calibri"/>
            <w:color w:val="0000FF"/>
          </w:rPr>
          <w:t>N 295-ФЗ</w:t>
        </w:r>
      </w:hyperlink>
      <w:r>
        <w:rPr>
          <w:rFonts w:cs="Calibri"/>
        </w:rPr>
        <w:t xml:space="preserve">, от 19.05.2010 </w:t>
      </w:r>
      <w:hyperlink r:id="rId20" w:history="1">
        <w:r>
          <w:rPr>
            <w:rFonts w:cs="Calibri"/>
            <w:color w:val="0000FF"/>
          </w:rPr>
          <w:t>N 90-ФЗ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27.07.2010 </w:t>
      </w:r>
      <w:hyperlink r:id="rId21" w:history="1">
        <w:r>
          <w:rPr>
            <w:rFonts w:cs="Calibri"/>
            <w:color w:val="0000FF"/>
          </w:rPr>
          <w:t>N 226-ФЗ</w:t>
        </w:r>
      </w:hyperlink>
      <w:r>
        <w:rPr>
          <w:rFonts w:cs="Calibri"/>
        </w:rPr>
        <w:t xml:space="preserve">, от 29.11.2010 </w:t>
      </w:r>
      <w:hyperlink r:id="rId22" w:history="1">
        <w:r>
          <w:rPr>
            <w:rFonts w:cs="Calibri"/>
            <w:color w:val="0000FF"/>
          </w:rPr>
          <w:t>N 313-ФЗ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08.12.2010 </w:t>
      </w:r>
      <w:hyperlink r:id="rId23" w:history="1">
        <w:r>
          <w:rPr>
            <w:rFonts w:cs="Calibri"/>
            <w:color w:val="0000FF"/>
          </w:rPr>
          <w:t>N 348-ФЗ</w:t>
        </w:r>
      </w:hyperlink>
      <w:r>
        <w:rPr>
          <w:rFonts w:cs="Calibri"/>
        </w:rPr>
        <w:t xml:space="preserve">, от 09.12.2010 </w:t>
      </w:r>
      <w:hyperlink r:id="rId24" w:history="1">
        <w:r>
          <w:rPr>
            <w:rFonts w:cs="Calibri"/>
            <w:color w:val="0000FF"/>
          </w:rPr>
          <w:t>N 350-ФЗ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06.11.2011 </w:t>
      </w:r>
      <w:hyperlink r:id="rId25" w:history="1">
        <w:r>
          <w:rPr>
            <w:rFonts w:cs="Calibri"/>
            <w:color w:val="0000FF"/>
          </w:rPr>
          <w:t>N 300-ФЗ</w:t>
        </w:r>
      </w:hyperlink>
      <w:r>
        <w:rPr>
          <w:rFonts w:cs="Calibri"/>
        </w:rPr>
        <w:t xml:space="preserve">, от 03.12.2011 </w:t>
      </w:r>
      <w:hyperlink r:id="rId26" w:history="1">
        <w:r>
          <w:rPr>
            <w:rFonts w:cs="Calibri"/>
            <w:color w:val="0000FF"/>
          </w:rPr>
          <w:t>N 383-ФЗ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29.02.2012 </w:t>
      </w:r>
      <w:hyperlink r:id="rId27" w:history="1">
        <w:r>
          <w:rPr>
            <w:rFonts w:cs="Calibri"/>
            <w:color w:val="0000FF"/>
          </w:rPr>
          <w:t>N 16-ФЗ</w:t>
        </w:r>
      </w:hyperlink>
      <w:r>
        <w:rPr>
          <w:rFonts w:cs="Calibri"/>
        </w:rPr>
        <w:t xml:space="preserve">, от 05.04.2013 </w:t>
      </w:r>
      <w:hyperlink r:id="rId28" w:history="1">
        <w:r>
          <w:rPr>
            <w:rFonts w:cs="Calibri"/>
            <w:color w:val="0000FF"/>
          </w:rPr>
          <w:t>N 36-ФЗ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02.07.2013 </w:t>
      </w:r>
      <w:hyperlink r:id="rId29" w:history="1">
        <w:r>
          <w:rPr>
            <w:rFonts w:cs="Calibri"/>
            <w:color w:val="0000FF"/>
          </w:rPr>
          <w:t>N 185-ФЗ</w:t>
        </w:r>
      </w:hyperlink>
      <w:r>
        <w:rPr>
          <w:rFonts w:cs="Calibri"/>
        </w:rPr>
        <w:t xml:space="preserve">, от 02.12.2013 </w:t>
      </w:r>
      <w:hyperlink r:id="rId30" w:history="1">
        <w:r>
          <w:rPr>
            <w:rFonts w:cs="Calibri"/>
            <w:color w:val="0000FF"/>
          </w:rPr>
          <w:t>N 331-ФЗ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21.12.2013 </w:t>
      </w:r>
      <w:hyperlink r:id="rId31" w:history="1">
        <w:r>
          <w:rPr>
            <w:rFonts w:cs="Calibri"/>
            <w:color w:val="0000FF"/>
          </w:rPr>
          <w:t>N 358-ФЗ</w:t>
        </w:r>
      </w:hyperlink>
      <w:r>
        <w:rPr>
          <w:rFonts w:cs="Calibri"/>
        </w:rPr>
        <w:t xml:space="preserve">, от 28.12.2013 </w:t>
      </w:r>
      <w:hyperlink r:id="rId32" w:history="1">
        <w:r>
          <w:rPr>
            <w:rFonts w:cs="Calibri"/>
            <w:color w:val="0000FF"/>
          </w:rPr>
          <w:t>N 421-ФЗ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02.04.2014 </w:t>
      </w:r>
      <w:hyperlink r:id="rId33" w:history="1">
        <w:r>
          <w:rPr>
            <w:rFonts w:cs="Calibri"/>
            <w:color w:val="0000FF"/>
          </w:rPr>
          <w:t>N 59-ФЗ</w:t>
        </w:r>
      </w:hyperlink>
      <w:r>
        <w:rPr>
          <w:rFonts w:cs="Calibri"/>
        </w:rPr>
        <w:t xml:space="preserve">, от 28.06.2014 </w:t>
      </w:r>
      <w:hyperlink r:id="rId34" w:history="1">
        <w:r>
          <w:rPr>
            <w:rFonts w:cs="Calibri"/>
            <w:color w:val="0000FF"/>
          </w:rPr>
          <w:t>N 188-ФЗ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21.07.2014 </w:t>
      </w:r>
      <w:hyperlink r:id="rId35" w:history="1">
        <w:r>
          <w:rPr>
            <w:rFonts w:cs="Calibri"/>
            <w:color w:val="0000FF"/>
          </w:rPr>
          <w:t>N 216-ФЗ</w:t>
        </w:r>
      </w:hyperlink>
      <w:r>
        <w:rPr>
          <w:rFonts w:cs="Calibri"/>
        </w:rPr>
        <w:t xml:space="preserve">, от 01.12.2014 </w:t>
      </w:r>
      <w:hyperlink r:id="rId36" w:history="1">
        <w:r>
          <w:rPr>
            <w:rFonts w:cs="Calibri"/>
            <w:color w:val="0000FF"/>
          </w:rPr>
          <w:t>N 406-ФЗ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с изм., внесенными Федеральными законами от 02.01.2000 </w:t>
      </w:r>
      <w:hyperlink r:id="rId37" w:history="1">
        <w:r>
          <w:rPr>
            <w:rFonts w:cs="Calibri"/>
            <w:color w:val="0000FF"/>
          </w:rPr>
          <w:t>N 10-ФЗ,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11.02.2002 </w:t>
      </w:r>
      <w:hyperlink r:id="rId38" w:history="1">
        <w:r>
          <w:rPr>
            <w:rFonts w:cs="Calibri"/>
            <w:color w:val="0000FF"/>
          </w:rPr>
          <w:t>N 17-ФЗ,</w:t>
        </w:r>
      </w:hyperlink>
      <w:r>
        <w:rPr>
          <w:rFonts w:cs="Calibri"/>
        </w:rPr>
        <w:t xml:space="preserve"> от 08.02.2003 </w:t>
      </w:r>
      <w:hyperlink r:id="rId39" w:history="1">
        <w:r>
          <w:rPr>
            <w:rFonts w:cs="Calibri"/>
            <w:color w:val="0000FF"/>
          </w:rPr>
          <w:t>N 25-ФЗ,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08.12.2003 </w:t>
      </w:r>
      <w:hyperlink r:id="rId40" w:history="1">
        <w:r>
          <w:rPr>
            <w:rFonts w:cs="Calibri"/>
            <w:color w:val="0000FF"/>
          </w:rPr>
          <w:t>N 166-ФЗ,</w:t>
        </w:r>
      </w:hyperlink>
      <w:r>
        <w:rPr>
          <w:rFonts w:cs="Calibri"/>
        </w:rPr>
        <w:t xml:space="preserve"> от 29.12.2004 </w:t>
      </w:r>
      <w:hyperlink r:id="rId41" w:history="1">
        <w:r>
          <w:rPr>
            <w:rFonts w:cs="Calibri"/>
            <w:color w:val="0000FF"/>
          </w:rPr>
          <w:t>N 202-ФЗ,</w:t>
        </w:r>
      </w:hyperlink>
    </w:p>
    <w:p w:rsidR="008B7AB2" w:rsidRDefault="008B7AB2">
      <w:pPr>
        <w:widowControl w:val="0"/>
        <w:autoSpaceDE w:val="0"/>
        <w:autoSpaceDN w:val="0"/>
        <w:adjustRightInd w:val="0"/>
        <w:spacing w:after="0" w:line="240" w:lineRule="auto"/>
        <w:jc w:val="center"/>
        <w:rPr>
          <w:rFonts w:cs="Calibri"/>
        </w:rPr>
      </w:pPr>
      <w:r>
        <w:rPr>
          <w:rFonts w:cs="Calibri"/>
        </w:rPr>
        <w:t xml:space="preserve">от 22.12.2005 </w:t>
      </w:r>
      <w:hyperlink r:id="rId42" w:history="1">
        <w:r>
          <w:rPr>
            <w:rFonts w:cs="Calibri"/>
            <w:color w:val="0000FF"/>
          </w:rPr>
          <w:t>N 180-ФЗ</w:t>
        </w:r>
      </w:hyperlink>
      <w:r>
        <w:rPr>
          <w:rFonts w:cs="Calibri"/>
        </w:rPr>
        <w:t xml:space="preserve">, от 19.12.2006 </w:t>
      </w:r>
      <w:hyperlink r:id="rId43" w:history="1">
        <w:r>
          <w:rPr>
            <w:rFonts w:cs="Calibri"/>
            <w:color w:val="0000FF"/>
          </w:rPr>
          <w:t>N 234-ФЗ</w:t>
        </w:r>
      </w:hyperlink>
      <w:r>
        <w:rPr>
          <w:rFonts w:cs="Calibri"/>
        </w:rPr>
        <w:t>,</w:t>
      </w:r>
    </w:p>
    <w:p w:rsidR="008B7AB2" w:rsidRDefault="008B7AB2">
      <w:pPr>
        <w:widowControl w:val="0"/>
        <w:autoSpaceDE w:val="0"/>
        <w:autoSpaceDN w:val="0"/>
        <w:adjustRightInd w:val="0"/>
        <w:spacing w:after="0" w:line="240" w:lineRule="auto"/>
        <w:jc w:val="center"/>
        <w:rPr>
          <w:rFonts w:cs="Calibri"/>
        </w:rPr>
      </w:pPr>
      <w:r>
        <w:rPr>
          <w:rFonts w:cs="Calibri"/>
        </w:rPr>
        <w:t xml:space="preserve">от 21.07.2007 </w:t>
      </w:r>
      <w:hyperlink r:id="rId44" w:history="1">
        <w:r>
          <w:rPr>
            <w:rFonts w:cs="Calibri"/>
            <w:color w:val="0000FF"/>
          </w:rPr>
          <w:t>N 183-ФЗ</w:t>
        </w:r>
      </w:hyperlink>
      <w:r>
        <w:rPr>
          <w:rFonts w:cs="Calibri"/>
        </w:rPr>
        <w:t>)</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5"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center"/>
        <w:outlineLvl w:val="0"/>
        <w:rPr>
          <w:rFonts w:cs="Calibri"/>
          <w:b/>
          <w:bCs/>
        </w:rPr>
      </w:pPr>
      <w:bookmarkStart w:id="0" w:name="Par47"/>
      <w:bookmarkEnd w:id="0"/>
      <w:r>
        <w:rPr>
          <w:rFonts w:cs="Calibri"/>
          <w:b/>
          <w:bCs/>
        </w:rPr>
        <w:t>Глава I. ОБЩИЕ ПОЛОЖЕНИЯ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1" w:name="Par49"/>
      <w:bookmarkEnd w:id="1"/>
      <w:r>
        <w:rPr>
          <w:rFonts w:cs="Calibri"/>
        </w:rPr>
        <w:t>Статья 1. Задачи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обеспечение социальной защиты застрахованных и экономической заинтересованности субъектов страхования в снижении профессионального риска;</w:t>
      </w:r>
      <w:proofErr w:type="gramEnd"/>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6"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обеспечение предупредительных мер по сокращению производственного травматизма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Настоящий Федеральный закон не ограничивает права </w:t>
      </w:r>
      <w:proofErr w:type="gramStart"/>
      <w:r>
        <w:rPr>
          <w:rFonts w:cs="Calibri"/>
        </w:rPr>
        <w:t>застрахованных</w:t>
      </w:r>
      <w:proofErr w:type="gramEnd"/>
      <w:r>
        <w:rPr>
          <w:rFonts w:cs="Calibri"/>
        </w:rPr>
        <w:t xml:space="preserve"> на возмещение вреда, осуществляемого в соответствии с </w:t>
      </w:r>
      <w:hyperlink r:id="rId47" w:history="1">
        <w:r>
          <w:rPr>
            <w:rFonts w:cs="Calibri"/>
            <w:color w:val="0000FF"/>
          </w:rPr>
          <w:t>законодательством</w:t>
        </w:r>
      </w:hyperlink>
      <w:r>
        <w:rPr>
          <w:rFonts w:cs="Calibri"/>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48" w:history="1">
        <w:r>
          <w:rPr>
            <w:rFonts w:cs="Calibri"/>
            <w:color w:val="0000FF"/>
          </w:rPr>
          <w:t>законодательством</w:t>
        </w:r>
      </w:hyperlink>
      <w:r>
        <w:rPr>
          <w:rFonts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49" w:history="1">
        <w:r>
          <w:rPr>
            <w:rFonts w:cs="Calibri"/>
            <w:color w:val="0000FF"/>
          </w:rPr>
          <w:t>законом</w:t>
        </w:r>
      </w:hyperlink>
      <w:r>
        <w:rPr>
          <w:rFonts w:cs="Calibri"/>
        </w:rPr>
        <w:t xml:space="preserve"> от 27.07.2010 N 226-ФЗ)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50" w:history="1">
        <w:r>
          <w:rPr>
            <w:rFonts w:cs="Calibri"/>
            <w:color w:val="0000FF"/>
          </w:rPr>
          <w:t>законодательством</w:t>
        </w:r>
      </w:hyperlink>
      <w:r>
        <w:rPr>
          <w:rFonts w:cs="Calibri"/>
        </w:rPr>
        <w:t xml:space="preserve"> Российской Федерации.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2" w:name="Par61"/>
      <w:bookmarkEnd w:id="2"/>
      <w:r>
        <w:rPr>
          <w:rFonts w:cs="Calibri"/>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51" w:history="1">
        <w:r>
          <w:rPr>
            <w:rFonts w:cs="Calibri"/>
            <w:color w:val="0000FF"/>
          </w:rPr>
          <w:t>Конституции</w:t>
        </w:r>
      </w:hyperlink>
      <w:r>
        <w:rPr>
          <w:rFonts w:cs="Calibri"/>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 w:name="Par66"/>
      <w:bookmarkEnd w:id="3"/>
      <w:r>
        <w:rPr>
          <w:rFonts w:cs="Calibri"/>
        </w:rPr>
        <w:t>Статья 3. Основные понятия, используемые в настоящем Федеральном законе</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используются следующие основные понятия:</w:t>
      </w:r>
    </w:p>
    <w:p w:rsidR="008B7AB2" w:rsidRDefault="008B7AB2">
      <w:pPr>
        <w:widowControl w:val="0"/>
        <w:autoSpaceDE w:val="0"/>
        <w:autoSpaceDN w:val="0"/>
        <w:adjustRightInd w:val="0"/>
        <w:spacing w:after="0" w:line="240" w:lineRule="auto"/>
        <w:ind w:firstLine="540"/>
        <w:jc w:val="both"/>
        <w:rPr>
          <w:rFonts w:cs="Calibri"/>
        </w:rPr>
      </w:pPr>
      <w:r>
        <w:rPr>
          <w:rFonts w:cs="Calibri"/>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субъекты страхования - застрахованный, страхователь, страховщик;</w:t>
      </w:r>
    </w:p>
    <w:p w:rsidR="008B7AB2" w:rsidRDefault="008B7AB2">
      <w:pPr>
        <w:widowControl w:val="0"/>
        <w:autoSpaceDE w:val="0"/>
        <w:autoSpaceDN w:val="0"/>
        <w:adjustRightInd w:val="0"/>
        <w:spacing w:after="0" w:line="240" w:lineRule="auto"/>
        <w:ind w:firstLine="540"/>
        <w:jc w:val="both"/>
        <w:rPr>
          <w:rFonts w:cs="Calibri"/>
        </w:rPr>
      </w:pPr>
      <w:bookmarkStart w:id="4" w:name="Par71"/>
      <w:bookmarkEnd w:id="4"/>
      <w:r>
        <w:rPr>
          <w:rFonts w:cs="Calibri"/>
        </w:rPr>
        <w:t>застрахованный: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w:t>
      </w:r>
      <w:hyperlink w:anchor="Par104" w:history="1">
        <w:r>
          <w:rPr>
            <w:rFonts w:cs="Calibri"/>
            <w:color w:val="0000FF"/>
          </w:rPr>
          <w:t>статьи 5</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физическое лицо, получившее повреждение здоровья вследствие несчастного случая на </w:t>
      </w:r>
      <w:r>
        <w:rPr>
          <w:rFonts w:cs="Calibri"/>
        </w:rPr>
        <w:lastRenderedPageBreak/>
        <w:t>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8B7AB2" w:rsidRDefault="008B7AB2">
      <w:pPr>
        <w:widowControl w:val="0"/>
        <w:autoSpaceDE w:val="0"/>
        <w:autoSpaceDN w:val="0"/>
        <w:adjustRightInd w:val="0"/>
        <w:spacing w:after="0" w:line="240" w:lineRule="auto"/>
        <w:ind w:firstLine="540"/>
        <w:jc w:val="both"/>
        <w:rPr>
          <w:rFonts w:cs="Calibri"/>
        </w:rPr>
      </w:pPr>
      <w:bookmarkStart w:id="5" w:name="Par74"/>
      <w:bookmarkEnd w:id="5"/>
      <w:r>
        <w:rPr>
          <w:rFonts w:cs="Calibri"/>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w:t>
      </w:r>
      <w:hyperlink w:anchor="Par104" w:history="1">
        <w:r>
          <w:rPr>
            <w:rFonts w:cs="Calibri"/>
            <w:color w:val="0000FF"/>
          </w:rPr>
          <w:t>статьи 5</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bookmarkStart w:id="6" w:name="Par75"/>
      <w:bookmarkEnd w:id="6"/>
      <w:r>
        <w:rPr>
          <w:rFonts w:cs="Calibri"/>
        </w:rPr>
        <w:t xml:space="preserve">страховщик - </w:t>
      </w:r>
      <w:hyperlink r:id="rId52" w:history="1">
        <w:r>
          <w:rPr>
            <w:rFonts w:cs="Calibri"/>
            <w:color w:val="0000FF"/>
          </w:rPr>
          <w:t>Фонд</w:t>
        </w:r>
      </w:hyperlink>
      <w:r>
        <w:rPr>
          <w:rFonts w:cs="Calibri"/>
        </w:rPr>
        <w:t xml:space="preserve"> социального страхования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w:t>
      </w:r>
      <w:proofErr w:type="gramEnd"/>
      <w:r>
        <w:rPr>
          <w:rFonts w:cs="Calibri"/>
        </w:rPr>
        <w:t xml:space="preserve"> застрахованного на другую работу, временную или стойкую утрату им профессиональной трудоспособности либо его смерть;</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3"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w:t>
      </w:r>
      <w:hyperlink r:id="rId54" w:history="1">
        <w:r>
          <w:rPr>
            <w:rFonts w:cs="Calibri"/>
            <w:color w:val="0000FF"/>
          </w:rPr>
          <w:t>страхового тарифа</w:t>
        </w:r>
      </w:hyperlink>
      <w:r>
        <w:rPr>
          <w:rFonts w:cs="Calibri"/>
        </w:rPr>
        <w:t>, скидки (надбавки) к страховому тарифу, который страхователь обязан внести страховщику;</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ar483" w:history="1">
        <w:r>
          <w:rPr>
            <w:rFonts w:cs="Calibri"/>
            <w:color w:val="0000FF"/>
          </w:rPr>
          <w:t>статьей 20.1</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5"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8B7AB2" w:rsidRDefault="008B7AB2">
      <w:pPr>
        <w:widowControl w:val="0"/>
        <w:autoSpaceDE w:val="0"/>
        <w:autoSpaceDN w:val="0"/>
        <w:adjustRightInd w:val="0"/>
        <w:spacing w:after="0" w:line="240" w:lineRule="auto"/>
        <w:ind w:firstLine="540"/>
        <w:jc w:val="both"/>
        <w:rPr>
          <w:rFonts w:cs="Calibri"/>
        </w:rPr>
      </w:pPr>
      <w:r>
        <w:rPr>
          <w:rFonts w:cs="Calibri"/>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6"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57" w:history="1">
        <w:r>
          <w:rPr>
            <w:rFonts w:cs="Calibri"/>
            <w:color w:val="0000FF"/>
          </w:rPr>
          <w:t>видам</w:t>
        </w:r>
      </w:hyperlink>
      <w:r>
        <w:rPr>
          <w:rFonts w:cs="Calibri"/>
        </w:rPr>
        <w:t xml:space="preserve"> экономической деятельности страхователей;</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8" w:history="1">
        <w:r>
          <w:rPr>
            <w:rFonts w:cs="Calibri"/>
            <w:color w:val="0000FF"/>
          </w:rPr>
          <w:t>закона</w:t>
        </w:r>
      </w:hyperlink>
      <w:r>
        <w:rPr>
          <w:rFonts w:cs="Calibri"/>
        </w:rPr>
        <w:t xml:space="preserve"> от 01.12.2004 N 152-ФЗ)</w:t>
      </w:r>
    </w:p>
    <w:p w:rsidR="008B7AB2" w:rsidRDefault="008B7AB2">
      <w:pPr>
        <w:widowControl w:val="0"/>
        <w:autoSpaceDE w:val="0"/>
        <w:autoSpaceDN w:val="0"/>
        <w:adjustRightInd w:val="0"/>
        <w:spacing w:after="0" w:line="240" w:lineRule="auto"/>
        <w:ind w:firstLine="540"/>
        <w:jc w:val="both"/>
        <w:rPr>
          <w:rFonts w:cs="Calibri"/>
        </w:rPr>
      </w:pPr>
      <w:r>
        <w:rPr>
          <w:rFonts w:cs="Calibri"/>
        </w:rPr>
        <w:t>профессиональная трудоспособность - способность человека к выполнению работы определенной квалификации, объема и качества;</w:t>
      </w:r>
    </w:p>
    <w:p w:rsidR="008B7AB2" w:rsidRDefault="008B7AB2">
      <w:pPr>
        <w:widowControl w:val="0"/>
        <w:autoSpaceDE w:val="0"/>
        <w:autoSpaceDN w:val="0"/>
        <w:adjustRightInd w:val="0"/>
        <w:spacing w:after="0" w:line="240" w:lineRule="auto"/>
        <w:ind w:firstLine="540"/>
        <w:jc w:val="both"/>
        <w:rPr>
          <w:rFonts w:cs="Calibri"/>
        </w:rPr>
      </w:pPr>
      <w:r>
        <w:rPr>
          <w:rFonts w:cs="Calibri"/>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заработок застрахованного - все виды выплат и иных вознаграждений (как по основному месту работы, так и по совместительству) в пользу застрахованного, выплачиваемых по трудовым договорам и гражданско-правовым договорам и включаемых в базу для начисления страховых </w:t>
      </w:r>
      <w:r>
        <w:rPr>
          <w:rFonts w:cs="Calibri"/>
        </w:rPr>
        <w:lastRenderedPageBreak/>
        <w:t xml:space="preserve">взносов в соответствии со </w:t>
      </w:r>
      <w:hyperlink w:anchor="Par483" w:history="1">
        <w:r>
          <w:rPr>
            <w:rFonts w:cs="Calibri"/>
            <w:color w:val="0000FF"/>
          </w:rPr>
          <w:t>статьей 20.1</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59" w:history="1">
        <w:r>
          <w:rPr>
            <w:rFonts w:cs="Calibri"/>
            <w:color w:val="0000FF"/>
          </w:rPr>
          <w:t>законом</w:t>
        </w:r>
      </w:hyperlink>
      <w:r>
        <w:rPr>
          <w:rFonts w:cs="Calibri"/>
        </w:rPr>
        <w:t xml:space="preserve"> от 08.12.2010 N 348-ФЗ)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7" w:name="Par93"/>
      <w:bookmarkEnd w:id="7"/>
      <w:r>
        <w:rPr>
          <w:rFonts w:cs="Calibri"/>
        </w:rPr>
        <w:t>Статья 4. Основные принципы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гарантированность права </w:t>
      </w:r>
      <w:proofErr w:type="gramStart"/>
      <w:r>
        <w:rPr>
          <w:rFonts w:cs="Calibri"/>
        </w:rPr>
        <w:t>застрахованных</w:t>
      </w:r>
      <w:proofErr w:type="gramEnd"/>
      <w:r>
        <w:rPr>
          <w:rFonts w:cs="Calibri"/>
        </w:rPr>
        <w:t xml:space="preserve"> на обеспечение по страхованию;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8B7AB2" w:rsidRDefault="008B7AB2">
      <w:pPr>
        <w:widowControl w:val="0"/>
        <w:autoSpaceDE w:val="0"/>
        <w:autoSpaceDN w:val="0"/>
        <w:adjustRightInd w:val="0"/>
        <w:spacing w:after="0" w:line="240" w:lineRule="auto"/>
        <w:ind w:firstLine="540"/>
        <w:jc w:val="both"/>
        <w:rPr>
          <w:rFonts w:cs="Calibri"/>
        </w:rPr>
      </w:pPr>
      <w:r>
        <w:rPr>
          <w:rFonts w:cs="Calibri"/>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обязательность уплаты страхователями страховых взносов;</w:t>
      </w:r>
    </w:p>
    <w:p w:rsidR="008B7AB2" w:rsidRDefault="008B7AB2">
      <w:pPr>
        <w:widowControl w:val="0"/>
        <w:autoSpaceDE w:val="0"/>
        <w:autoSpaceDN w:val="0"/>
        <w:adjustRightInd w:val="0"/>
        <w:spacing w:after="0" w:line="240" w:lineRule="auto"/>
        <w:ind w:firstLine="540"/>
        <w:jc w:val="both"/>
        <w:rPr>
          <w:rFonts w:cs="Calibri"/>
        </w:rPr>
      </w:pPr>
      <w:proofErr w:type="spellStart"/>
      <w:r>
        <w:rPr>
          <w:rFonts w:cs="Calibri"/>
        </w:rPr>
        <w:t>дифференцированность</w:t>
      </w:r>
      <w:proofErr w:type="spellEnd"/>
      <w:r>
        <w:rPr>
          <w:rFonts w:cs="Calibri"/>
        </w:rPr>
        <w:t xml:space="preserve"> страховых тарифов в зависимости от </w:t>
      </w:r>
      <w:hyperlink r:id="rId60" w:history="1">
        <w:r>
          <w:rPr>
            <w:rFonts w:cs="Calibri"/>
            <w:color w:val="0000FF"/>
          </w:rPr>
          <w:t>класса</w:t>
        </w:r>
      </w:hyperlink>
      <w:r>
        <w:rPr>
          <w:rFonts w:cs="Calibri"/>
        </w:rPr>
        <w:t xml:space="preserve"> профессионального риска.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8" w:name="Par102"/>
      <w:bookmarkEnd w:id="8"/>
      <w:r>
        <w:rPr>
          <w:rFonts w:cs="Calibri"/>
        </w:rPr>
        <w:t>Статья 5. Лица, подлежащие обязательному социальному страхованию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bookmarkStart w:id="9" w:name="Par104"/>
      <w:bookmarkEnd w:id="9"/>
      <w:r>
        <w:rPr>
          <w:rFonts w:cs="Calibri"/>
        </w:rPr>
        <w:t>1. Обязательному социальному страхованию от несчастных случаев на производстве и профессиональных заболеваний подлежат:</w:t>
      </w:r>
    </w:p>
    <w:p w:rsidR="008B7AB2" w:rsidRDefault="008B7AB2">
      <w:pPr>
        <w:widowControl w:val="0"/>
        <w:autoSpaceDE w:val="0"/>
        <w:autoSpaceDN w:val="0"/>
        <w:adjustRightInd w:val="0"/>
        <w:spacing w:after="0" w:line="240" w:lineRule="auto"/>
        <w:ind w:firstLine="540"/>
        <w:jc w:val="both"/>
        <w:rPr>
          <w:rFonts w:cs="Calibri"/>
        </w:rPr>
      </w:pPr>
      <w:r>
        <w:rPr>
          <w:rFonts w:cs="Calibri"/>
        </w:rPr>
        <w:t>физические лица, выполняющие работу на основании трудового договора, заключенного со страхователем;</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1"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физические лица, осужденные к лишению свободы и привлекаемые к труду страхователем.</w:t>
      </w:r>
    </w:p>
    <w:p w:rsidR="008B7AB2" w:rsidRDefault="008B7AB2">
      <w:pPr>
        <w:widowControl w:val="0"/>
        <w:autoSpaceDE w:val="0"/>
        <w:autoSpaceDN w:val="0"/>
        <w:adjustRightInd w:val="0"/>
        <w:spacing w:after="0" w:line="240" w:lineRule="auto"/>
        <w:ind w:firstLine="540"/>
        <w:jc w:val="both"/>
        <w:rPr>
          <w:rFonts w:cs="Calibri"/>
        </w:rPr>
      </w:pPr>
      <w:r>
        <w:rPr>
          <w:rFonts w:cs="Calibri"/>
        </w:rPr>
        <w:t>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8B7AB2" w:rsidRDefault="008B7AB2">
      <w:pPr>
        <w:widowControl w:val="0"/>
        <w:autoSpaceDE w:val="0"/>
        <w:autoSpaceDN w:val="0"/>
        <w:adjustRightInd w:val="0"/>
        <w:spacing w:after="0" w:line="240" w:lineRule="auto"/>
        <w:ind w:firstLine="540"/>
        <w:jc w:val="both"/>
        <w:rPr>
          <w:rFonts w:cs="Calibri"/>
        </w:rPr>
      </w:pPr>
      <w:r>
        <w:rPr>
          <w:rFonts w:cs="Calibri"/>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10" w:name="Par111"/>
      <w:bookmarkEnd w:id="10"/>
      <w:r>
        <w:rPr>
          <w:rFonts w:cs="Calibri"/>
        </w:rPr>
        <w:t>Статья 6. Регистрация страхователей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62" w:history="1">
        <w:r>
          <w:rPr>
            <w:rFonts w:cs="Calibri"/>
            <w:color w:val="0000FF"/>
          </w:rPr>
          <w:t>закона</w:t>
        </w:r>
      </w:hyperlink>
      <w:r>
        <w:rPr>
          <w:rFonts w:cs="Calibri"/>
        </w:rPr>
        <w:t xml:space="preserve"> от 23.12.2003 N 185-ФЗ)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Регистрация страхователей осуществляется в исполнительных органах страховщика:</w:t>
      </w:r>
    </w:p>
    <w:p w:rsidR="008B7AB2" w:rsidRDefault="008B7AB2">
      <w:pPr>
        <w:widowControl w:val="0"/>
        <w:autoSpaceDE w:val="0"/>
        <w:autoSpaceDN w:val="0"/>
        <w:adjustRightInd w:val="0"/>
        <w:spacing w:after="0" w:line="240" w:lineRule="auto"/>
        <w:ind w:firstLine="540"/>
        <w:jc w:val="both"/>
        <w:rPr>
          <w:rFonts w:cs="Calibri"/>
        </w:rPr>
      </w:pPr>
      <w:bookmarkStart w:id="11" w:name="Par116"/>
      <w:bookmarkEnd w:id="11"/>
      <w:r>
        <w:rPr>
          <w:rFonts w:cs="Calibri"/>
        </w:rPr>
        <w:t xml:space="preserve">страхователей - юридических лиц в срок, не превышающий трех рабочих дней с момента представления в исполнительные органы страховщика федеральным </w:t>
      </w:r>
      <w:hyperlink r:id="rId63" w:history="1">
        <w:r>
          <w:rPr>
            <w:rFonts w:cs="Calibri"/>
            <w:color w:val="0000FF"/>
          </w:rPr>
          <w:t>органом</w:t>
        </w:r>
      </w:hyperlink>
      <w:r>
        <w:rPr>
          <w:rFonts w:cs="Calibri"/>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w:t>
      </w:r>
      <w:hyperlink r:id="rId64" w:history="1">
        <w:r>
          <w:rPr>
            <w:rFonts w:cs="Calibri"/>
            <w:color w:val="0000FF"/>
          </w:rPr>
          <w:t>порядке</w:t>
        </w:r>
      </w:hyperlink>
      <w:r>
        <w:rPr>
          <w:rFonts w:cs="Calibri"/>
        </w:rPr>
        <w:t>, установленном уполномоченным Правительством Российской Федерации федеральным органом исполнительной власти;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Федеральных законов от 23.07.2008 </w:t>
      </w:r>
      <w:hyperlink r:id="rId65" w:history="1">
        <w:r>
          <w:rPr>
            <w:rFonts w:cs="Calibri"/>
            <w:color w:val="0000FF"/>
          </w:rPr>
          <w:t>N 160-ФЗ</w:t>
        </w:r>
      </w:hyperlink>
      <w:r>
        <w:rPr>
          <w:rFonts w:cs="Calibri"/>
        </w:rPr>
        <w:t xml:space="preserve">, от 02.04.2014 </w:t>
      </w:r>
      <w:hyperlink r:id="rId66" w:history="1">
        <w:r>
          <w:rPr>
            <w:rFonts w:cs="Calibri"/>
            <w:color w:val="0000FF"/>
          </w:rPr>
          <w:t>N 59-ФЗ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bookmarkStart w:id="12" w:name="Par118"/>
      <w:bookmarkEnd w:id="12"/>
      <w:r>
        <w:rPr>
          <w:rFonts w:cs="Calibri"/>
        </w:rPr>
        <w:t xml:space="preserve">страхователей - юридических лиц по месту нахождения их обособленных подразделений, имеющих отдельный баланс, расчетный счет и начисляющих выплаты и иные вознаграждения в пользу физических лиц, на основании </w:t>
      </w:r>
      <w:hyperlink r:id="rId67" w:history="1">
        <w:r>
          <w:rPr>
            <w:rFonts w:cs="Calibri"/>
            <w:color w:val="0000FF"/>
          </w:rPr>
          <w:t>заявления</w:t>
        </w:r>
      </w:hyperlink>
      <w:r>
        <w:rPr>
          <w:rFonts w:cs="Calibri"/>
        </w:rPr>
        <w:t xml:space="preserve"> о регистрации в качестве страхователя, представляемого в срок не позднее 30 дней со дня создания такого обособленного подразделения;</w:t>
      </w:r>
    </w:p>
    <w:p w:rsidR="008B7AB2" w:rsidRDefault="008B7AB2">
      <w:pPr>
        <w:widowControl w:val="0"/>
        <w:autoSpaceDE w:val="0"/>
        <w:autoSpaceDN w:val="0"/>
        <w:adjustRightInd w:val="0"/>
        <w:spacing w:after="0" w:line="240" w:lineRule="auto"/>
        <w:ind w:firstLine="540"/>
        <w:jc w:val="both"/>
        <w:rPr>
          <w:rFonts w:cs="Calibri"/>
        </w:rPr>
      </w:pPr>
      <w:bookmarkStart w:id="13" w:name="Par119"/>
      <w:bookmarkEnd w:id="13"/>
      <w:r>
        <w:rPr>
          <w:rFonts w:cs="Calibri"/>
        </w:rPr>
        <w:t xml:space="preserve">страхователей - физических лиц, заключивших трудовой договор с работником, на </w:t>
      </w:r>
      <w:r>
        <w:rPr>
          <w:rFonts w:cs="Calibri"/>
        </w:rPr>
        <w:lastRenderedPageBreak/>
        <w:t xml:space="preserve">основании </w:t>
      </w:r>
      <w:hyperlink r:id="rId68" w:history="1">
        <w:r>
          <w:rPr>
            <w:rFonts w:cs="Calibri"/>
            <w:color w:val="0000FF"/>
          </w:rPr>
          <w:t>заявления</w:t>
        </w:r>
      </w:hyperlink>
      <w:r>
        <w:rPr>
          <w:rFonts w:cs="Calibri"/>
        </w:rPr>
        <w:t xml:space="preserve"> о регистрации в качестве страхователя, представляемого в срок не позднее 10 дней со дня заключения трудового договора с первым из нанимаемых работников;</w:t>
      </w:r>
    </w:p>
    <w:p w:rsidR="008B7AB2" w:rsidRDefault="008B7AB2">
      <w:pPr>
        <w:widowControl w:val="0"/>
        <w:autoSpaceDE w:val="0"/>
        <w:autoSpaceDN w:val="0"/>
        <w:adjustRightInd w:val="0"/>
        <w:spacing w:after="0" w:line="240" w:lineRule="auto"/>
        <w:ind w:firstLine="540"/>
        <w:jc w:val="both"/>
        <w:rPr>
          <w:rFonts w:cs="Calibri"/>
        </w:rPr>
      </w:pPr>
      <w:bookmarkStart w:id="14" w:name="Par120"/>
      <w:bookmarkEnd w:id="14"/>
      <w:r>
        <w:rPr>
          <w:rFonts w:cs="Calibri"/>
        </w:rPr>
        <w:t xml:space="preserve">страхователей - физических лиц, обязанных уплачивать страховые взносы в связи с заключением гражданско-правового договора, на основании </w:t>
      </w:r>
      <w:hyperlink r:id="rId69" w:history="1">
        <w:r>
          <w:rPr>
            <w:rFonts w:cs="Calibri"/>
            <w:color w:val="0000FF"/>
          </w:rPr>
          <w:t>заявления</w:t>
        </w:r>
      </w:hyperlink>
      <w:r>
        <w:rPr>
          <w:rFonts w:cs="Calibri"/>
        </w:rPr>
        <w:t xml:space="preserve"> о регистрации в качестве страхователя, представляемого в срок не позднее 10 дней со дня заключения указанного договора.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Заявления страхователей, указанных в абзацах третьем, четвертом и пятом части первой настоящей статьи, о регистрации в качестве страхователей подаются на бумажном носителе или в форме электронного документа, подписанного усиленной квалифицированной электронной подписью. Порядок регистрации страхователей, указанных в </w:t>
      </w:r>
      <w:hyperlink w:anchor="Par118" w:history="1">
        <w:r>
          <w:rPr>
            <w:rFonts w:cs="Calibri"/>
            <w:color w:val="0000FF"/>
          </w:rPr>
          <w:t>абзацах третьем</w:t>
        </w:r>
      </w:hyperlink>
      <w:r>
        <w:rPr>
          <w:rFonts w:cs="Calibri"/>
        </w:rPr>
        <w:t xml:space="preserve">, </w:t>
      </w:r>
      <w:hyperlink w:anchor="Par119" w:history="1">
        <w:r>
          <w:rPr>
            <w:rFonts w:cs="Calibri"/>
            <w:color w:val="0000FF"/>
          </w:rPr>
          <w:t>четвертом</w:t>
        </w:r>
      </w:hyperlink>
      <w:r>
        <w:rPr>
          <w:rFonts w:cs="Calibri"/>
        </w:rPr>
        <w:t xml:space="preserve"> и </w:t>
      </w:r>
      <w:hyperlink w:anchor="Par120" w:history="1">
        <w:r>
          <w:rPr>
            <w:rFonts w:cs="Calibri"/>
            <w:color w:val="0000FF"/>
          </w:rPr>
          <w:t>пятом</w:t>
        </w:r>
      </w:hyperlink>
      <w:r>
        <w:rPr>
          <w:rFonts w:cs="Calibri"/>
        </w:rPr>
        <w:t xml:space="preserve"> части первой настоящей статьи, устанавливается страховщиком.</w:t>
      </w:r>
    </w:p>
    <w:p w:rsidR="008B7AB2" w:rsidRDefault="008B7AB2">
      <w:pPr>
        <w:widowControl w:val="0"/>
        <w:autoSpaceDE w:val="0"/>
        <w:autoSpaceDN w:val="0"/>
        <w:adjustRightInd w:val="0"/>
        <w:spacing w:after="0" w:line="240" w:lineRule="auto"/>
        <w:jc w:val="both"/>
        <w:rPr>
          <w:rFonts w:cs="Calibri"/>
        </w:rPr>
      </w:pPr>
      <w:r>
        <w:rPr>
          <w:rFonts w:cs="Calibri"/>
        </w:rPr>
        <w:t xml:space="preserve">(часть вторая в ред. Федерального </w:t>
      </w:r>
      <w:hyperlink r:id="rId70" w:history="1">
        <w:r>
          <w:rPr>
            <w:rFonts w:cs="Calibri"/>
            <w:color w:val="0000FF"/>
          </w:rPr>
          <w:t>закона</w:t>
        </w:r>
      </w:hyperlink>
      <w:r>
        <w:rPr>
          <w:rFonts w:cs="Calibri"/>
        </w:rPr>
        <w:t xml:space="preserve"> от 21.07.2014 N 216-ФЗ)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Документ, подтверждающий факт регистрации страхователей, указанных в </w:t>
      </w:r>
      <w:hyperlink w:anchor="Par116" w:history="1">
        <w:r>
          <w:rPr>
            <w:rFonts w:cs="Calibri"/>
            <w:color w:val="0000FF"/>
          </w:rPr>
          <w:t>абзаце втором части первой</w:t>
        </w:r>
      </w:hyperlink>
      <w:r>
        <w:rPr>
          <w:rFonts w:cs="Calibri"/>
        </w:rPr>
        <w:t xml:space="preserve">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направляются исполнительным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w:t>
      </w:r>
      <w:proofErr w:type="gramEnd"/>
      <w:r>
        <w:rPr>
          <w:rFonts w:cs="Calibri"/>
        </w:rPr>
        <w:t xml:space="preserve">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исполнительные органы страховщика. Получение в письменной </w:t>
      </w:r>
      <w:proofErr w:type="gramStart"/>
      <w:r>
        <w:rPr>
          <w:rFonts w:cs="Calibri"/>
        </w:rPr>
        <w:t>форме</w:t>
      </w:r>
      <w:proofErr w:type="gramEnd"/>
      <w:r>
        <w:rPr>
          <w:rFonts w:cs="Calibri"/>
        </w:rPr>
        <w:t xml:space="preserve">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исполнительным органом страховщика в срок, не превышающий трех рабочих дней со дня получения соответствующего запроса.</w:t>
      </w:r>
    </w:p>
    <w:p w:rsidR="008B7AB2" w:rsidRDefault="008B7AB2">
      <w:pPr>
        <w:widowControl w:val="0"/>
        <w:autoSpaceDE w:val="0"/>
        <w:autoSpaceDN w:val="0"/>
        <w:adjustRightInd w:val="0"/>
        <w:spacing w:after="0" w:line="240" w:lineRule="auto"/>
        <w:jc w:val="both"/>
        <w:rPr>
          <w:rFonts w:cs="Calibri"/>
        </w:rPr>
      </w:pPr>
      <w:r>
        <w:rPr>
          <w:rFonts w:cs="Calibri"/>
        </w:rPr>
        <w:t xml:space="preserve">(часть третья введена Федеральным </w:t>
      </w:r>
      <w:hyperlink r:id="rId71" w:history="1">
        <w:r>
          <w:rPr>
            <w:rFonts w:cs="Calibri"/>
            <w:color w:val="0000FF"/>
          </w:rPr>
          <w:t>законом</w:t>
        </w:r>
      </w:hyperlink>
      <w:r>
        <w:rPr>
          <w:rFonts w:cs="Calibri"/>
        </w:rPr>
        <w:t xml:space="preserve"> от 02.04.2014 N 59-ФЗ)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15" w:name="Par126"/>
      <w:bookmarkEnd w:id="15"/>
      <w:r>
        <w:rPr>
          <w:rFonts w:cs="Calibri"/>
        </w:rPr>
        <w:t>Статья 7. Право на обеспечение по страхованию</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Право </w:t>
      </w:r>
      <w:proofErr w:type="gramStart"/>
      <w:r>
        <w:rPr>
          <w:rFonts w:cs="Calibri"/>
        </w:rPr>
        <w:t>застрахованных</w:t>
      </w:r>
      <w:proofErr w:type="gramEnd"/>
      <w:r>
        <w:rPr>
          <w:rFonts w:cs="Calibri"/>
        </w:rPr>
        <w:t xml:space="preserve"> на обеспечение по страхованию возникает со дня наступления страхового случая.</w:t>
      </w:r>
    </w:p>
    <w:p w:rsidR="008B7AB2" w:rsidRDefault="008B7AB2">
      <w:pPr>
        <w:widowControl w:val="0"/>
        <w:autoSpaceDE w:val="0"/>
        <w:autoSpaceDN w:val="0"/>
        <w:adjustRightInd w:val="0"/>
        <w:spacing w:after="0" w:line="240" w:lineRule="auto"/>
        <w:ind w:firstLine="540"/>
        <w:jc w:val="both"/>
        <w:rPr>
          <w:rFonts w:cs="Calibri"/>
        </w:rPr>
      </w:pPr>
      <w:bookmarkStart w:id="16" w:name="Par133"/>
      <w:bookmarkEnd w:id="16"/>
      <w:r>
        <w:rPr>
          <w:rFonts w:cs="Calibri"/>
        </w:rPr>
        <w:t>2. Право на получение страховых выплат в случае смерти застрахованного в результате наступления страхового случая имеют:</w:t>
      </w:r>
    </w:p>
    <w:p w:rsidR="008B7AB2" w:rsidRDefault="008B7AB2">
      <w:pPr>
        <w:widowControl w:val="0"/>
        <w:autoSpaceDE w:val="0"/>
        <w:autoSpaceDN w:val="0"/>
        <w:adjustRightInd w:val="0"/>
        <w:spacing w:after="0" w:line="240" w:lineRule="auto"/>
        <w:ind w:firstLine="540"/>
        <w:jc w:val="both"/>
        <w:rPr>
          <w:rFonts w:cs="Calibri"/>
        </w:rPr>
      </w:pPr>
      <w:r>
        <w:rPr>
          <w:rFonts w:cs="Calibri"/>
        </w:rPr>
        <w:t>нетрудоспособные лица, состоявшие на иждивении умершего или имевшие ко дню его смерти право на получение от него содержания;</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ребенок умершего, родившийся после его смерти;</w:t>
      </w:r>
      <w:proofErr w:type="gramEnd"/>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или лечебно-профилактических учреждений государственной системы здравоохранения признанными</w:t>
      </w:r>
      <w:proofErr w:type="gramEnd"/>
      <w:r>
        <w:rPr>
          <w:rFonts w:cs="Calibri"/>
        </w:rPr>
        <w:t xml:space="preserve"> </w:t>
      </w:r>
      <w:proofErr w:type="gramStart"/>
      <w:r>
        <w:rPr>
          <w:rFonts w:cs="Calibri"/>
        </w:rPr>
        <w:t>нуждающимися</w:t>
      </w:r>
      <w:proofErr w:type="gramEnd"/>
      <w:r>
        <w:rPr>
          <w:rFonts w:cs="Calibri"/>
        </w:rPr>
        <w:t xml:space="preserve"> по состоянию здоровья в постороннем уходе;</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лица, состоявшие на иждивении умершего, ставшие нетрудоспособными в течение пяти лет со дня его смерти.</w:t>
      </w:r>
      <w:proofErr w:type="gramEnd"/>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w:t>
      </w:r>
      <w:proofErr w:type="gramEnd"/>
      <w:r>
        <w:rPr>
          <w:rFonts w:cs="Calibri"/>
        </w:rPr>
        <w:t xml:space="preserve"> Иждивенство несовершеннолетних детей предполагается и не требует доказательств.</w:t>
      </w:r>
    </w:p>
    <w:p w:rsidR="008B7AB2" w:rsidRDefault="008B7AB2">
      <w:pPr>
        <w:widowControl w:val="0"/>
        <w:autoSpaceDE w:val="0"/>
        <w:autoSpaceDN w:val="0"/>
        <w:adjustRightInd w:val="0"/>
        <w:spacing w:after="0" w:line="240" w:lineRule="auto"/>
        <w:ind w:firstLine="540"/>
        <w:jc w:val="both"/>
        <w:rPr>
          <w:rFonts w:cs="Calibri"/>
        </w:rPr>
      </w:pPr>
      <w:bookmarkStart w:id="17" w:name="Par139"/>
      <w:bookmarkEnd w:id="17"/>
      <w:r>
        <w:rPr>
          <w:rFonts w:cs="Calibri"/>
        </w:rPr>
        <w:lastRenderedPageBreak/>
        <w:t xml:space="preserve">3. Страховые выплаты в случае смерти </w:t>
      </w:r>
      <w:proofErr w:type="gramStart"/>
      <w:r>
        <w:rPr>
          <w:rFonts w:cs="Calibri"/>
        </w:rPr>
        <w:t>застрахованного</w:t>
      </w:r>
      <w:proofErr w:type="gramEnd"/>
      <w:r>
        <w:rPr>
          <w:rFonts w:cs="Calibri"/>
        </w:rPr>
        <w:t xml:space="preserve"> выплачиваются:</w:t>
      </w:r>
    </w:p>
    <w:p w:rsidR="008B7AB2" w:rsidRDefault="008B7AB2">
      <w:pPr>
        <w:widowControl w:val="0"/>
        <w:autoSpaceDE w:val="0"/>
        <w:autoSpaceDN w:val="0"/>
        <w:adjustRightInd w:val="0"/>
        <w:spacing w:after="0" w:line="240" w:lineRule="auto"/>
        <w:ind w:firstLine="540"/>
        <w:jc w:val="both"/>
        <w:rPr>
          <w:rFonts w:cs="Calibri"/>
        </w:rPr>
      </w:pPr>
      <w:r>
        <w:rPr>
          <w:rFonts w:cs="Calibri"/>
        </w:rPr>
        <w:t>несовершеннолетним - до достижения ими возраста 18 лет;</w:t>
      </w:r>
    </w:p>
    <w:p w:rsidR="008B7AB2" w:rsidRDefault="008B7AB2">
      <w:pPr>
        <w:widowControl w:val="0"/>
        <w:autoSpaceDE w:val="0"/>
        <w:autoSpaceDN w:val="0"/>
        <w:adjustRightInd w:val="0"/>
        <w:spacing w:after="0" w:line="240" w:lineRule="auto"/>
        <w:ind w:firstLine="540"/>
        <w:jc w:val="both"/>
        <w:rPr>
          <w:rFonts w:cs="Calibri"/>
        </w:rPr>
      </w:pPr>
      <w:r>
        <w:rPr>
          <w:rFonts w:cs="Calibri"/>
        </w:rPr>
        <w:t>обучающимся старше 18 лет - до получения образования по очной форме обучения, но не более чем до 23 лет;</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2" w:history="1">
        <w:r>
          <w:rPr>
            <w:rFonts w:cs="Calibri"/>
            <w:color w:val="0000FF"/>
          </w:rPr>
          <w:t>закона</w:t>
        </w:r>
      </w:hyperlink>
      <w:r>
        <w:rPr>
          <w:rFonts w:cs="Calibri"/>
        </w:rPr>
        <w:t xml:space="preserve"> от 02.07.2013 N 185-ФЗ)</w:t>
      </w:r>
    </w:p>
    <w:p w:rsidR="008B7AB2" w:rsidRDefault="008B7AB2">
      <w:pPr>
        <w:widowControl w:val="0"/>
        <w:autoSpaceDE w:val="0"/>
        <w:autoSpaceDN w:val="0"/>
        <w:adjustRightInd w:val="0"/>
        <w:spacing w:after="0" w:line="240" w:lineRule="auto"/>
        <w:ind w:firstLine="540"/>
        <w:jc w:val="both"/>
        <w:rPr>
          <w:rFonts w:cs="Calibri"/>
        </w:rPr>
      </w:pPr>
      <w:r>
        <w:rPr>
          <w:rFonts w:cs="Calibri"/>
        </w:rPr>
        <w:t>женщинам, достигшим возраста 55 лет, и мужчинам, достигшим возраста 60 лет, - пожизненно;</w:t>
      </w:r>
    </w:p>
    <w:p w:rsidR="008B7AB2" w:rsidRDefault="008B7AB2">
      <w:pPr>
        <w:widowControl w:val="0"/>
        <w:autoSpaceDE w:val="0"/>
        <w:autoSpaceDN w:val="0"/>
        <w:adjustRightInd w:val="0"/>
        <w:spacing w:after="0" w:line="240" w:lineRule="auto"/>
        <w:ind w:firstLine="540"/>
        <w:jc w:val="both"/>
        <w:rPr>
          <w:rFonts w:cs="Calibri"/>
        </w:rPr>
      </w:pPr>
      <w:r>
        <w:rPr>
          <w:rFonts w:cs="Calibri"/>
        </w:rPr>
        <w:t>инвалидам - на срок инвалидности;</w:t>
      </w:r>
    </w:p>
    <w:p w:rsidR="008B7AB2" w:rsidRDefault="008B7AB2">
      <w:pPr>
        <w:widowControl w:val="0"/>
        <w:autoSpaceDE w:val="0"/>
        <w:autoSpaceDN w:val="0"/>
        <w:adjustRightInd w:val="0"/>
        <w:spacing w:after="0" w:line="240" w:lineRule="auto"/>
        <w:ind w:firstLine="540"/>
        <w:jc w:val="both"/>
        <w:rPr>
          <w:rFonts w:cs="Calibri"/>
        </w:rPr>
      </w:pPr>
      <w:r>
        <w:rPr>
          <w:rFonts w:cs="Calibri"/>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8B7AB2" w:rsidRDefault="008B7AB2">
      <w:pPr>
        <w:widowControl w:val="0"/>
        <w:autoSpaceDE w:val="0"/>
        <w:autoSpaceDN w:val="0"/>
        <w:adjustRightInd w:val="0"/>
        <w:spacing w:after="0" w:line="240" w:lineRule="auto"/>
        <w:ind w:firstLine="540"/>
        <w:jc w:val="both"/>
        <w:rPr>
          <w:rFonts w:cs="Calibri"/>
        </w:rPr>
      </w:pPr>
      <w:r>
        <w:rPr>
          <w:rFonts w:cs="Calibri"/>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w:t>
      </w:r>
      <w:proofErr w:type="gramStart"/>
      <w:r>
        <w:rPr>
          <w:rFonts w:cs="Calibri"/>
        </w:rPr>
        <w:t>дств к с</w:t>
      </w:r>
      <w:proofErr w:type="gramEnd"/>
      <w:r>
        <w:rPr>
          <w:rFonts w:cs="Calibri"/>
        </w:rPr>
        <w:t>уществованию.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5. </w:t>
      </w:r>
      <w:proofErr w:type="gramStart"/>
      <w:r>
        <w:rPr>
          <w:rFonts w:cs="Calibri"/>
        </w:rPr>
        <w:t>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roofErr w:type="gramEnd"/>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center"/>
        <w:outlineLvl w:val="0"/>
        <w:rPr>
          <w:rFonts w:cs="Calibri"/>
          <w:b/>
          <w:bCs/>
        </w:rPr>
      </w:pPr>
      <w:bookmarkStart w:id="18" w:name="Par149"/>
      <w:bookmarkEnd w:id="18"/>
      <w:r>
        <w:rPr>
          <w:rFonts w:cs="Calibri"/>
          <w:b/>
          <w:bCs/>
        </w:rPr>
        <w:t>Глава II. ОБЕСПЕЧЕНИЕ ПО СТРАХОВАНИЮ</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19" w:name="Par151"/>
      <w:bookmarkEnd w:id="19"/>
      <w:r>
        <w:rPr>
          <w:rFonts w:cs="Calibri"/>
        </w:rPr>
        <w:t>Статья 8. Виды обеспечения по страхованию</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Обеспечение по страхованию осуществляется:</w:t>
      </w:r>
    </w:p>
    <w:p w:rsidR="008B7AB2" w:rsidRDefault="008B7AB2">
      <w:pPr>
        <w:widowControl w:val="0"/>
        <w:autoSpaceDE w:val="0"/>
        <w:autoSpaceDN w:val="0"/>
        <w:adjustRightInd w:val="0"/>
        <w:spacing w:after="0" w:line="240" w:lineRule="auto"/>
        <w:ind w:firstLine="540"/>
        <w:jc w:val="both"/>
        <w:rPr>
          <w:rFonts w:cs="Calibri"/>
        </w:rPr>
      </w:pPr>
      <w:r>
        <w:rPr>
          <w:rFonts w:cs="Calibri"/>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2) в виде страховых выплат:</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единовременной страховой выплаты </w:t>
      </w:r>
      <w:proofErr w:type="gramStart"/>
      <w:r>
        <w:rPr>
          <w:rFonts w:cs="Calibri"/>
        </w:rPr>
        <w:t>застрахованному</w:t>
      </w:r>
      <w:proofErr w:type="gramEnd"/>
      <w:r>
        <w:rPr>
          <w:rFonts w:cs="Calibri"/>
        </w:rPr>
        <w:t xml:space="preserve"> либо лицам, имеющим право на получение такой выплаты в случае его смерти;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ежемесячных страховых выплат </w:t>
      </w:r>
      <w:proofErr w:type="gramStart"/>
      <w:r>
        <w:rPr>
          <w:rFonts w:cs="Calibri"/>
        </w:rPr>
        <w:t>застрахованному</w:t>
      </w:r>
      <w:proofErr w:type="gramEnd"/>
      <w:r>
        <w:rPr>
          <w:rFonts w:cs="Calibri"/>
        </w:rPr>
        <w:t xml:space="preserve"> либо лицам, имеющим право на получение таких выплат в случае его смерти;</w:t>
      </w:r>
    </w:p>
    <w:p w:rsidR="008B7AB2" w:rsidRDefault="008B7AB2">
      <w:pPr>
        <w:widowControl w:val="0"/>
        <w:autoSpaceDE w:val="0"/>
        <w:autoSpaceDN w:val="0"/>
        <w:adjustRightInd w:val="0"/>
        <w:spacing w:after="0" w:line="240" w:lineRule="auto"/>
        <w:ind w:firstLine="540"/>
        <w:jc w:val="both"/>
        <w:rPr>
          <w:rFonts w:cs="Calibri"/>
        </w:rPr>
      </w:pPr>
      <w:bookmarkStart w:id="20" w:name="Par158"/>
      <w:bookmarkEnd w:id="20"/>
      <w:r>
        <w:rPr>
          <w:rFonts w:cs="Calibri"/>
        </w:rPr>
        <w:t xml:space="preserve">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w:t>
      </w:r>
      <w:proofErr w:type="gramStart"/>
      <w:r>
        <w:rPr>
          <w:rFonts w:cs="Calibri"/>
        </w:rPr>
        <w:t>на</w:t>
      </w:r>
      <w:proofErr w:type="gramEnd"/>
      <w:r>
        <w:rPr>
          <w:rFonts w:cs="Calibri"/>
        </w:rPr>
        <w:t>:</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приобретение лекарственных препаратов для медицинского применения и медицинских изделий;</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3" w:history="1">
        <w:r>
          <w:rPr>
            <w:rFonts w:cs="Calibri"/>
            <w:color w:val="0000FF"/>
          </w:rPr>
          <w:t>закона</w:t>
        </w:r>
      </w:hyperlink>
      <w:r>
        <w:rPr>
          <w:rFonts w:cs="Calibri"/>
        </w:rPr>
        <w:t xml:space="preserve"> от 28.12.2013 N 421-ФЗ)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посторонний (специальный медицинский и бытовой) уход за </w:t>
      </w:r>
      <w:proofErr w:type="gramStart"/>
      <w:r>
        <w:rPr>
          <w:rFonts w:cs="Calibri"/>
        </w:rPr>
        <w:t>застрахованным</w:t>
      </w:r>
      <w:proofErr w:type="gramEnd"/>
      <w:r>
        <w:rPr>
          <w:rFonts w:cs="Calibri"/>
        </w:rPr>
        <w:t>, в том числе осуществляемый членами его семьи;</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w:t>
      </w:r>
      <w:proofErr w:type="spellStart"/>
      <w:r>
        <w:rPr>
          <w:rFonts w:cs="Calibri"/>
        </w:rPr>
        <w:t>ортезов</w:t>
      </w:r>
      <w:proofErr w:type="spellEnd"/>
      <w:r>
        <w:rPr>
          <w:rFonts w:cs="Calibri"/>
        </w:rPr>
        <w:t>, технических средств реабилитации) и при направлении его страховщиком в учреждение медико-социальной</w:t>
      </w:r>
      <w:proofErr w:type="gramEnd"/>
      <w:r>
        <w:rPr>
          <w:rFonts w:cs="Calibri"/>
        </w:rPr>
        <w:t xml:space="preserve"> экспертизы и в учреждение, осуществляющее экспертизу связи заболевания с профессией;</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lastRenderedPageBreak/>
        <w:t xml:space="preserve">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w:t>
      </w:r>
      <w:hyperlink r:id="rId74" w:history="1">
        <w:r>
          <w:rPr>
            <w:rFonts w:cs="Calibri"/>
            <w:color w:val="0000FF"/>
          </w:rPr>
          <w:t>законодательством</w:t>
        </w:r>
      </w:hyperlink>
      <w:r>
        <w:rPr>
          <w:rFonts w:cs="Calibri"/>
        </w:rPr>
        <w:t xml:space="preserve"> Российской Федерации) на весь период его лечения и проезда к месту лечения и обратно;</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изготовление и ремонт протезов, протезно-ортопедических изделий и </w:t>
      </w:r>
      <w:proofErr w:type="spellStart"/>
      <w:r>
        <w:rPr>
          <w:rFonts w:cs="Calibri"/>
        </w:rPr>
        <w:t>ортезов</w:t>
      </w:r>
      <w:proofErr w:type="spellEnd"/>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обеспечение техническими средствами реабилитации и их ремонт;</w:t>
      </w:r>
    </w:p>
    <w:p w:rsidR="008B7AB2" w:rsidRDefault="008B7AB2">
      <w:pPr>
        <w:widowControl w:val="0"/>
        <w:autoSpaceDE w:val="0"/>
        <w:autoSpaceDN w:val="0"/>
        <w:adjustRightInd w:val="0"/>
        <w:spacing w:after="0" w:line="240" w:lineRule="auto"/>
        <w:ind w:firstLine="540"/>
        <w:jc w:val="both"/>
        <w:rPr>
          <w:rFonts w:cs="Calibri"/>
        </w:rPr>
      </w:pPr>
      <w:r>
        <w:rPr>
          <w:rFonts w:cs="Calibri"/>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5" w:history="1">
        <w:r>
          <w:rPr>
            <w:rFonts w:cs="Calibri"/>
            <w:color w:val="0000FF"/>
          </w:rPr>
          <w:t>закона</w:t>
        </w:r>
      </w:hyperlink>
      <w:r>
        <w:rPr>
          <w:rFonts w:cs="Calibri"/>
        </w:rPr>
        <w:t xml:space="preserve"> от 23.10.2003 N 132-ФЗ)</w:t>
      </w:r>
    </w:p>
    <w:p w:rsidR="008B7AB2" w:rsidRDefault="008B7AB2">
      <w:pPr>
        <w:widowControl w:val="0"/>
        <w:autoSpaceDE w:val="0"/>
        <w:autoSpaceDN w:val="0"/>
        <w:adjustRightInd w:val="0"/>
        <w:spacing w:after="0" w:line="240" w:lineRule="auto"/>
        <w:ind w:firstLine="540"/>
        <w:jc w:val="both"/>
        <w:rPr>
          <w:rFonts w:cs="Calibri"/>
        </w:rPr>
      </w:pPr>
      <w:r>
        <w:rPr>
          <w:rFonts w:cs="Calibri"/>
        </w:rPr>
        <w:t>профессиональное обучение и получение дополнительного профессионального образования.</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6" w:history="1">
        <w:r>
          <w:rPr>
            <w:rFonts w:cs="Calibri"/>
            <w:color w:val="0000FF"/>
          </w:rPr>
          <w:t>закона</w:t>
        </w:r>
      </w:hyperlink>
      <w:r>
        <w:rPr>
          <w:rFonts w:cs="Calibri"/>
        </w:rPr>
        <w:t xml:space="preserve"> от 02.07.2013 N 185-ФЗ)</w:t>
      </w:r>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3 в ред. Федерального </w:t>
      </w:r>
      <w:hyperlink r:id="rId77"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 xml:space="preserve">Оплата дополнительных расходов, предусмотренных подпунктом </w:t>
      </w:r>
      <w:hyperlink w:anchor="Par158" w:history="1">
        <w:r>
          <w:rPr>
            <w:rFonts w:cs="Calibri"/>
            <w:color w:val="0000FF"/>
          </w:rPr>
          <w:t>3</w:t>
        </w:r>
      </w:hyperlink>
      <w:r>
        <w:rPr>
          <w:rFonts w:cs="Calibri"/>
        </w:rPr>
        <w:t xml:space="preserve">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78" w:history="1">
        <w:r>
          <w:rPr>
            <w:rFonts w:cs="Calibri"/>
            <w:color w:val="0000FF"/>
          </w:rPr>
          <w:t>программой</w:t>
        </w:r>
      </w:hyperlink>
      <w:r>
        <w:rPr>
          <w:rFonts w:cs="Calibri"/>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w:t>
      </w:r>
      <w:proofErr w:type="gramEnd"/>
      <w:r>
        <w:rPr>
          <w:rFonts w:cs="Calibri"/>
        </w:rPr>
        <w:t xml:space="preserve"> Условия, размеры и </w:t>
      </w:r>
      <w:hyperlink r:id="rId79" w:history="1">
        <w:r>
          <w:rPr>
            <w:rFonts w:cs="Calibri"/>
            <w:color w:val="0000FF"/>
          </w:rPr>
          <w:t>порядок</w:t>
        </w:r>
      </w:hyperlink>
      <w:r>
        <w:rPr>
          <w:rFonts w:cs="Calibri"/>
        </w:rPr>
        <w:t xml:space="preserve"> оплаты таких расходов определяются Правительством Российской Федерации.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80"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Если </w:t>
      </w:r>
      <w:proofErr w:type="gramStart"/>
      <w:r>
        <w:rPr>
          <w:rFonts w:cs="Calibri"/>
        </w:rPr>
        <w:t>застрахованный</w:t>
      </w:r>
      <w:proofErr w:type="gramEnd"/>
      <w:r>
        <w:rPr>
          <w:rFonts w:cs="Calibri"/>
        </w:rPr>
        <w:t xml:space="preserve">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81" w:history="1">
        <w:r>
          <w:rPr>
            <w:rFonts w:cs="Calibri"/>
            <w:color w:val="0000FF"/>
          </w:rPr>
          <w:t>законами</w:t>
        </w:r>
      </w:hyperlink>
      <w:r>
        <w:rPr>
          <w:rFonts w:cs="Calibri"/>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Возмещение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осуществляется </w:t>
      </w:r>
      <w:proofErr w:type="spellStart"/>
      <w:r>
        <w:rPr>
          <w:rFonts w:cs="Calibri"/>
        </w:rPr>
        <w:t>причинителем</w:t>
      </w:r>
      <w:proofErr w:type="spellEnd"/>
      <w:r>
        <w:rPr>
          <w:rFonts w:cs="Calibri"/>
        </w:rPr>
        <w:t xml:space="preserve"> вреда.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Возмещение </w:t>
      </w:r>
      <w:proofErr w:type="gramStart"/>
      <w:r>
        <w:rPr>
          <w:rFonts w:cs="Calibri"/>
        </w:rPr>
        <w:t>застрахованному</w:t>
      </w:r>
      <w:proofErr w:type="gramEnd"/>
      <w:r>
        <w:rPr>
          <w:rFonts w:cs="Calibri"/>
        </w:rPr>
        <w:t xml:space="preserve"> морального вреда, причиненного в связи с несчастным случаем на производстве или профессиональным заболеванием, осуществляется </w:t>
      </w:r>
      <w:proofErr w:type="spellStart"/>
      <w:r>
        <w:rPr>
          <w:rFonts w:cs="Calibri"/>
        </w:rPr>
        <w:t>причинителем</w:t>
      </w:r>
      <w:proofErr w:type="spellEnd"/>
      <w:r>
        <w:rPr>
          <w:rFonts w:cs="Calibri"/>
        </w:rPr>
        <w:t xml:space="preserve"> вреда.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21" w:name="Par178"/>
      <w:bookmarkEnd w:id="21"/>
      <w:r>
        <w:rPr>
          <w:rFonts w:cs="Calibri"/>
        </w:rPr>
        <w:t>Статья 9. Размер пособия по временной нетрудоспособности в связи с несчастным случаем на производстве или профессиональным заболеванием</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82" w:history="1">
        <w:r>
          <w:rPr>
            <w:rFonts w:cs="Calibri"/>
            <w:color w:val="0000FF"/>
          </w:rPr>
          <w:t>закона</w:t>
        </w:r>
      </w:hyperlink>
      <w:r>
        <w:rPr>
          <w:rFonts w:cs="Calibri"/>
        </w:rPr>
        <w:t xml:space="preserve"> от 05.04.2013 N 36-ФЗ)</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83" w:history="1">
        <w:r>
          <w:rPr>
            <w:rFonts w:cs="Calibri"/>
            <w:color w:val="0000FF"/>
          </w:rPr>
          <w:t>законом</w:t>
        </w:r>
      </w:hyperlink>
      <w:r>
        <w:rPr>
          <w:rFonts w:cs="Calibri"/>
        </w:rPr>
        <w:t xml:space="preserve"> от 29 декабря 2006 года N 255-ФЗ "Об обязательном социальном страховании на случай временной нетрудоспособности и в</w:t>
      </w:r>
      <w:proofErr w:type="gramEnd"/>
      <w:r>
        <w:rPr>
          <w:rFonts w:cs="Calibri"/>
        </w:rPr>
        <w:t xml:space="preserve"> связи с материнством".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ar268" w:history="1">
        <w:r>
          <w:rPr>
            <w:rFonts w:cs="Calibri"/>
            <w:color w:val="0000FF"/>
          </w:rPr>
          <w:t>пунктом 12 статьи 12</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lastRenderedPageBreak/>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w:t>
      </w:r>
      <w:proofErr w:type="gramStart"/>
      <w:r>
        <w:rPr>
          <w:rFonts w:cs="Calibri"/>
        </w:rPr>
        <w:t>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w:t>
      </w:r>
      <w:proofErr w:type="gramEnd"/>
      <w:r>
        <w:rPr>
          <w:rFonts w:cs="Calibri"/>
        </w:rPr>
        <w:t xml:space="preserve">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22" w:name="Par186"/>
      <w:bookmarkEnd w:id="22"/>
      <w:r>
        <w:rPr>
          <w:rFonts w:cs="Calibri"/>
        </w:rPr>
        <w:t>Статья 10. Единовременные страховые выплаты и ежемесячные страховые выплаты</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Единовременные страховые выплаты и ежемесячные страховые выплаты </w:t>
      </w:r>
      <w:hyperlink r:id="rId84" w:history="1">
        <w:r>
          <w:rPr>
            <w:rFonts w:cs="Calibri"/>
            <w:color w:val="0000FF"/>
          </w:rPr>
          <w:t>назначаются</w:t>
        </w:r>
      </w:hyperlink>
      <w:r>
        <w:rPr>
          <w:rFonts w:cs="Calibri"/>
        </w:rPr>
        <w:t xml:space="preserve"> и выплачиваются:</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лицам, имеющим право на их получение, - если результатом наступления страхового случая стала смерть застрахованного.</w:t>
      </w:r>
    </w:p>
    <w:p w:rsidR="008B7AB2" w:rsidRDefault="008B7AB2">
      <w:pPr>
        <w:widowControl w:val="0"/>
        <w:autoSpaceDE w:val="0"/>
        <w:autoSpaceDN w:val="0"/>
        <w:adjustRightInd w:val="0"/>
        <w:spacing w:after="0" w:line="240" w:lineRule="auto"/>
        <w:ind w:firstLine="540"/>
        <w:jc w:val="both"/>
        <w:rPr>
          <w:rFonts w:cs="Calibri"/>
        </w:rPr>
      </w:pPr>
      <w:bookmarkStart w:id="23" w:name="Par191"/>
      <w:bookmarkEnd w:id="23"/>
      <w:r>
        <w:rPr>
          <w:rFonts w:cs="Calibri"/>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w:t>
      </w:r>
      <w:hyperlink w:anchor="Par139" w:history="1">
        <w:r>
          <w:rPr>
            <w:rFonts w:cs="Calibri"/>
            <w:color w:val="0000FF"/>
          </w:rPr>
          <w:t>статьи 7</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4. При исчислении страховых выплат не влекут уменьшения их размера все пенсии, пособия и иные подобные выплаты, назначенные </w:t>
      </w:r>
      <w:proofErr w:type="gramStart"/>
      <w:r>
        <w:rPr>
          <w:rFonts w:cs="Calibri"/>
        </w:rPr>
        <w:t>застрахованному</w:t>
      </w:r>
      <w:proofErr w:type="gramEnd"/>
      <w:r>
        <w:rPr>
          <w:rFonts w:cs="Calibri"/>
        </w:rPr>
        <w:t xml:space="preserve"> как до, так и после наступления страхового случая. В счет страховых выплат не засчитывается также заработок, полученный </w:t>
      </w:r>
      <w:proofErr w:type="gramStart"/>
      <w:r>
        <w:rPr>
          <w:rFonts w:cs="Calibri"/>
        </w:rPr>
        <w:t>застрахованным</w:t>
      </w:r>
      <w:proofErr w:type="gramEnd"/>
      <w:r>
        <w:rPr>
          <w:rFonts w:cs="Calibri"/>
        </w:rPr>
        <w:t xml:space="preserve"> после наступления страхового случая.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24" w:name="Par199"/>
      <w:bookmarkEnd w:id="24"/>
      <w:r>
        <w:rPr>
          <w:rFonts w:cs="Calibri"/>
        </w:rPr>
        <w:t>Статья 11. Размер единовременной страховой выплаты</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w:t>
      </w:r>
      <w:hyperlink r:id="rId85" w:history="1">
        <w:r>
          <w:rPr>
            <w:rFonts w:cs="Calibri"/>
            <w:color w:val="0000FF"/>
          </w:rPr>
          <w:t>максимальной суммы</w:t>
        </w:r>
      </w:hyperlink>
      <w:r>
        <w:rPr>
          <w:rFonts w:cs="Calibri"/>
        </w:rPr>
        <w:t xml:space="preserve">, установленной федеральным законом о бюджете Фонда социального страхования Российской Федерации на очередной финансовый год. В местностях, где установлены </w:t>
      </w:r>
      <w:hyperlink r:id="rId86" w:history="1">
        <w:r>
          <w:rPr>
            <w:rFonts w:cs="Calibri"/>
            <w:color w:val="0000FF"/>
          </w:rPr>
          <w:t>районные коэффициенты</w:t>
        </w:r>
      </w:hyperlink>
      <w:r>
        <w:rPr>
          <w:rFonts w:cs="Calibri"/>
        </w:rPr>
        <w:t xml:space="preserve">, процентные надбавки к заработной плате, размер единовременной страховой выплаты, назначаемой </w:t>
      </w:r>
      <w:proofErr w:type="gramStart"/>
      <w:r>
        <w:rPr>
          <w:rFonts w:cs="Calibri"/>
        </w:rPr>
        <w:t>застрахованному</w:t>
      </w:r>
      <w:proofErr w:type="gramEnd"/>
      <w:r>
        <w:rPr>
          <w:rFonts w:cs="Calibri"/>
        </w:rPr>
        <w:t xml:space="preserve"> в зависимости от степени утраты им профессиональной трудоспособности, определяется с учетом этих коэффициентов и надбавок.</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Федеральных законов от 29.12.2006 </w:t>
      </w:r>
      <w:hyperlink r:id="rId87" w:history="1">
        <w:r>
          <w:rPr>
            <w:rFonts w:cs="Calibri"/>
            <w:color w:val="0000FF"/>
          </w:rPr>
          <w:t>N 259-ФЗ</w:t>
        </w:r>
      </w:hyperlink>
      <w:r>
        <w:rPr>
          <w:rFonts w:cs="Calibri"/>
        </w:rPr>
        <w:t xml:space="preserve">, от 02.12.2013 </w:t>
      </w:r>
      <w:hyperlink r:id="rId88" w:history="1">
        <w:r>
          <w:rPr>
            <w:rFonts w:cs="Calibri"/>
            <w:color w:val="0000FF"/>
          </w:rPr>
          <w:t>N 331-ФЗ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В случае смерти </w:t>
      </w:r>
      <w:proofErr w:type="gramStart"/>
      <w:r>
        <w:rPr>
          <w:rFonts w:cs="Calibri"/>
        </w:rPr>
        <w:t>застрахованного</w:t>
      </w:r>
      <w:proofErr w:type="gramEnd"/>
      <w:r>
        <w:rPr>
          <w:rFonts w:cs="Calibri"/>
        </w:rPr>
        <w:t xml:space="preserve"> размер единовременной страховой выплаты составляет 1 миллион рублей.</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п</w:t>
      </w:r>
      <w:proofErr w:type="gramEnd"/>
      <w:r>
        <w:rPr>
          <w:rFonts w:cs="Calibri"/>
        </w:rPr>
        <w:t xml:space="preserve">. 2 в ред. Федерального </w:t>
      </w:r>
      <w:hyperlink r:id="rId89" w:history="1">
        <w:r>
          <w:rPr>
            <w:rFonts w:cs="Calibri"/>
            <w:color w:val="0000FF"/>
          </w:rPr>
          <w:t>закона</w:t>
        </w:r>
      </w:hyperlink>
      <w:r>
        <w:rPr>
          <w:rFonts w:cs="Calibri"/>
        </w:rPr>
        <w:t xml:space="preserve"> от 02.12.2013 N 331-ФЗ)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Степень утраты застрахованным профессиональной трудоспособности устанавливается </w:t>
      </w:r>
      <w:hyperlink r:id="rId90" w:history="1">
        <w:r>
          <w:rPr>
            <w:rFonts w:cs="Calibri"/>
            <w:color w:val="0000FF"/>
          </w:rPr>
          <w:t>учреждением</w:t>
        </w:r>
      </w:hyperlink>
      <w:r>
        <w:rPr>
          <w:rFonts w:cs="Calibri"/>
        </w:rPr>
        <w:t xml:space="preserve"> медико-социальной экспертизы.</w:t>
      </w:r>
    </w:p>
    <w:p w:rsidR="008B7AB2" w:rsidRDefault="009E6EA8">
      <w:pPr>
        <w:widowControl w:val="0"/>
        <w:autoSpaceDE w:val="0"/>
        <w:autoSpaceDN w:val="0"/>
        <w:adjustRightInd w:val="0"/>
        <w:spacing w:after="0" w:line="240" w:lineRule="auto"/>
        <w:ind w:firstLine="540"/>
        <w:jc w:val="both"/>
        <w:rPr>
          <w:rFonts w:cs="Calibri"/>
        </w:rPr>
      </w:pPr>
      <w:hyperlink r:id="rId91" w:history="1">
        <w:r w:rsidR="008B7AB2">
          <w:rPr>
            <w:rFonts w:cs="Calibri"/>
            <w:color w:val="0000FF"/>
          </w:rPr>
          <w:t>Порядок</w:t>
        </w:r>
      </w:hyperlink>
      <w:r w:rsidR="008B7AB2">
        <w:rPr>
          <w:rFonts w:cs="Calibri"/>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25" w:name="Par212"/>
      <w:bookmarkEnd w:id="25"/>
      <w:r>
        <w:rPr>
          <w:rFonts w:cs="Calibri"/>
        </w:rPr>
        <w:t>Статья 12. Размер ежемесячной страховой выплаты</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2"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При расчете размера утраченного застрахованным в результате наступления страхового случая заработка суммы вознаграждений по гражданско-правовым договорам и суммы авторских гонораров учитываются, если с них начислялись страховые взносы страховщику.</w:t>
      </w:r>
      <w:proofErr w:type="gramEnd"/>
      <w:r>
        <w:rPr>
          <w:rFonts w:cs="Calibri"/>
        </w:rPr>
        <w:t xml:space="preserve"> Суммы вознаграждений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Федеральных законов от 07.07.2003 </w:t>
      </w:r>
      <w:hyperlink r:id="rId93" w:history="1">
        <w:r>
          <w:rPr>
            <w:rFonts w:cs="Calibri"/>
            <w:color w:val="0000FF"/>
          </w:rPr>
          <w:t>N 118-ФЗ</w:t>
        </w:r>
      </w:hyperlink>
      <w:r>
        <w:rPr>
          <w:rFonts w:cs="Calibri"/>
        </w:rPr>
        <w:t xml:space="preserve">, от 08.12.2010 </w:t>
      </w:r>
      <w:hyperlink r:id="rId94" w:history="1">
        <w:r>
          <w:rPr>
            <w:rFonts w:cs="Calibri"/>
            <w:color w:val="0000FF"/>
          </w:rPr>
          <w:t>N 348-ФЗ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Все виды заработка учитываются в суммах, начисленных до удержания налогов, уплаты сборов и других обязательных платежей.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местностях, где установлены </w:t>
      </w:r>
      <w:hyperlink r:id="rId95" w:history="1">
        <w:r>
          <w:rPr>
            <w:rFonts w:cs="Calibri"/>
            <w:color w:val="0000FF"/>
          </w:rPr>
          <w:t>районные коэффициенты</w:t>
        </w:r>
      </w:hyperlink>
      <w:r>
        <w:rPr>
          <w:rFonts w:cs="Calibri"/>
        </w:rPr>
        <w:t>, процентные надбавки к заработной плате, размер ежемесячной страховой выплаты определяется с учетом этих коэффициентов и надбавок.</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6" w:history="1">
        <w:r>
          <w:rPr>
            <w:rFonts w:cs="Calibri"/>
            <w:color w:val="0000FF"/>
          </w:rPr>
          <w:t>закона</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7"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Если повлекшая повреждение здоровья работа продолжалась менее 12 месяцев, среднемесячный заработок застрахованного исчисляется путем деления общей суммы его заработка за фактически проработанное им число месяцев,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этих месяцев.</w:t>
      </w:r>
      <w:proofErr w:type="gramEnd"/>
      <w:r>
        <w:rPr>
          <w:rFonts w:cs="Calibri"/>
        </w:rPr>
        <w:t xml:space="preserve"> </w:t>
      </w:r>
      <w:proofErr w:type="gramStart"/>
      <w:r>
        <w:rPr>
          <w:rFonts w:cs="Calibri"/>
        </w:rPr>
        <w:t>В случаях, если период повлекшей повреждение здоровья работы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w:t>
      </w:r>
      <w:proofErr w:type="gramEnd"/>
      <w:r>
        <w:rPr>
          <w:rFonts w:cs="Calibri"/>
        </w:rPr>
        <w:t xml:space="preserve"> 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98"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 xml:space="preserve">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99" w:history="1">
        <w:r>
          <w:rPr>
            <w:rFonts w:cs="Calibri"/>
            <w:color w:val="0000FF"/>
          </w:rPr>
          <w:t>минимума</w:t>
        </w:r>
      </w:hyperlink>
      <w:r>
        <w:rPr>
          <w:rFonts w:cs="Calibri"/>
        </w:rPr>
        <w:t xml:space="preserve"> трудоспособного </w:t>
      </w:r>
      <w:r>
        <w:rPr>
          <w:rFonts w:cs="Calibri"/>
        </w:rPr>
        <w:lastRenderedPageBreak/>
        <w:t>населения в целом по Российской Федерации.</w:t>
      </w:r>
      <w:proofErr w:type="gramEnd"/>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п</w:t>
      </w:r>
      <w:proofErr w:type="gramEnd"/>
      <w:r>
        <w:rPr>
          <w:rFonts w:cs="Calibri"/>
        </w:rPr>
        <w:t xml:space="preserve">. 4 в ред. Федерального </w:t>
      </w:r>
      <w:hyperlink r:id="rId100"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5. Если страховой случай наступил после окончания срока действия трудового договора, по желанию застрахованного учитывается его заработок до окончания срока действия указанного </w:t>
      </w:r>
      <w:proofErr w:type="gramStart"/>
      <w:r>
        <w:rPr>
          <w:rFonts w:cs="Calibri"/>
        </w:rPr>
        <w:t>договора</w:t>
      </w:r>
      <w:proofErr w:type="gramEnd"/>
      <w:r>
        <w:rPr>
          <w:rFonts w:cs="Calibri"/>
        </w:rPr>
        <w:t xml:space="preserve"> либо обычный размер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 в целом по Российской Федерации.</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Федеральных законов от 07.07.2003 </w:t>
      </w:r>
      <w:hyperlink r:id="rId101" w:history="1">
        <w:r>
          <w:rPr>
            <w:rFonts w:cs="Calibri"/>
            <w:color w:val="0000FF"/>
          </w:rPr>
          <w:t>N 118-ФЗ</w:t>
        </w:r>
      </w:hyperlink>
      <w:r>
        <w:rPr>
          <w:rFonts w:cs="Calibri"/>
        </w:rPr>
        <w:t xml:space="preserve">, от 08.12.2010 </w:t>
      </w:r>
      <w:hyperlink r:id="rId102" w:history="1">
        <w:r>
          <w:rPr>
            <w:rFonts w:cs="Calibri"/>
            <w:color w:val="0000FF"/>
          </w:rPr>
          <w:t>N 348-ФЗ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w:t>
      </w:r>
      <w:proofErr w:type="gramEnd"/>
      <w:r>
        <w:rPr>
          <w:rFonts w:cs="Calibri"/>
        </w:rPr>
        <w:t xml:space="preserve"> заработок, который он получил или должен был получить после соответствующего изменения.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7. При невозможности получения </w:t>
      </w:r>
      <w:proofErr w:type="gramStart"/>
      <w:r>
        <w:rPr>
          <w:rFonts w:cs="Calibri"/>
        </w:rPr>
        <w:t>документа</w:t>
      </w:r>
      <w:proofErr w:type="gramEnd"/>
      <w:r>
        <w:rPr>
          <w:rFonts w:cs="Calibri"/>
        </w:rPr>
        <w:t xml:space="preserve"> о размере заработка застрахованного сумма ежемесячной страховой выплаты исчисляется исходя из тарифной ставки (должностного оклада), установленной (установленного) в отрасли (</w:t>
      </w:r>
      <w:proofErr w:type="spellStart"/>
      <w:r>
        <w:rPr>
          <w:rFonts w:cs="Calibri"/>
        </w:rPr>
        <w:t>подотрасли</w:t>
      </w:r>
      <w:proofErr w:type="spellEnd"/>
      <w:r>
        <w:rPr>
          <w:rFonts w:cs="Calibri"/>
        </w:rPr>
        <w:t>) для данной профессии, и сходных условий труда ко времени обращения за страховыми выплатами.</w:t>
      </w:r>
    </w:p>
    <w:p w:rsidR="008B7AB2" w:rsidRDefault="008B7AB2">
      <w:pPr>
        <w:widowControl w:val="0"/>
        <w:autoSpaceDE w:val="0"/>
        <w:autoSpaceDN w:val="0"/>
        <w:adjustRightInd w:val="0"/>
        <w:spacing w:after="0" w:line="240" w:lineRule="auto"/>
        <w:ind w:firstLine="540"/>
        <w:jc w:val="both"/>
        <w:rPr>
          <w:rFonts w:cs="Calibri"/>
        </w:rPr>
      </w:pPr>
      <w:r>
        <w:rPr>
          <w:rFonts w:cs="Calibri"/>
        </w:rPr>
        <w:t>После представления документа о размере заработка сумма ежемесячной страховой выплаты пересчитывается с месяца, следующего за месяцем, в котором были предоставлены соответствующие документы.</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03"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Данные о размерах тарифных ставок (должностных окладов) работников предоставляются органами по труду субъектов Российской Федерации.</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04" w:history="1">
        <w:r>
          <w:rPr>
            <w:rFonts w:cs="Calibri"/>
            <w:color w:val="0000FF"/>
          </w:rPr>
          <w:t>законом</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Федеральных законов от 25.10.2001 </w:t>
      </w:r>
      <w:hyperlink r:id="rId105" w:history="1">
        <w:r>
          <w:rPr>
            <w:rFonts w:cs="Calibri"/>
            <w:color w:val="0000FF"/>
          </w:rPr>
          <w:t>N 141-ФЗ,</w:t>
        </w:r>
      </w:hyperlink>
      <w:r>
        <w:rPr>
          <w:rFonts w:cs="Calibri"/>
        </w:rPr>
        <w:t xml:space="preserve"> от 07.07.2003 </w:t>
      </w:r>
      <w:hyperlink r:id="rId106" w:history="1">
        <w:r>
          <w:rPr>
            <w:rFonts w:cs="Calibri"/>
            <w:color w:val="0000FF"/>
          </w:rPr>
          <w:t>N 118-ФЗ)</w:t>
        </w:r>
      </w:hyperlink>
    </w:p>
    <w:p w:rsidR="008B7AB2" w:rsidRDefault="008B7AB2">
      <w:pPr>
        <w:widowControl w:val="0"/>
        <w:autoSpaceDE w:val="0"/>
        <w:autoSpaceDN w:val="0"/>
        <w:adjustRightInd w:val="0"/>
        <w:spacing w:after="0" w:line="240" w:lineRule="auto"/>
        <w:ind w:firstLine="540"/>
        <w:jc w:val="both"/>
        <w:rPr>
          <w:rFonts w:cs="Calibri"/>
        </w:rPr>
      </w:pPr>
      <w:bookmarkStart w:id="26" w:name="Par243"/>
      <w:bookmarkEnd w:id="26"/>
      <w:r>
        <w:rPr>
          <w:rFonts w:cs="Calibri"/>
        </w:rPr>
        <w:t>9. Исчисленная и назначенная ежемесячная страховая выплата в дальнейшем перерасчету не подлежит, за исключением случаев изменения степени утраты профессиональной трудоспособности, изменения круга лиц, имеющих право на получение страховых выплат в случае смерти застрахованного, а также случаев индексации ежемесячной страховой выплаты.</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п</w:t>
      </w:r>
      <w:proofErr w:type="gramEnd"/>
      <w:r>
        <w:rPr>
          <w:rFonts w:cs="Calibri"/>
        </w:rPr>
        <w:t xml:space="preserve">. 9 в ред. Федерального </w:t>
      </w:r>
      <w:hyperlink r:id="rId107"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ar265" w:history="1">
        <w:r>
          <w:rPr>
            <w:rFonts w:cs="Calibri"/>
            <w:color w:val="0000FF"/>
          </w:rPr>
          <w:t>пунктом 11</w:t>
        </w:r>
      </w:hyperlink>
      <w:r>
        <w:rPr>
          <w:rFonts w:cs="Calibri"/>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108" w:history="1">
        <w:r>
          <w:rPr>
            <w:rFonts w:cs="Calibri"/>
            <w:color w:val="0000FF"/>
          </w:rPr>
          <w:t>закона</w:t>
        </w:r>
      </w:hyperlink>
      <w:r>
        <w:rPr>
          <w:rFonts w:cs="Calibri"/>
        </w:rPr>
        <w:t xml:space="preserve"> от 09.12.2010 N 350-ФЗ)</w:t>
      </w:r>
    </w:p>
    <w:p w:rsidR="008B7AB2" w:rsidRDefault="008B7AB2">
      <w:pPr>
        <w:widowControl w:val="0"/>
        <w:autoSpaceDE w:val="0"/>
        <w:autoSpaceDN w:val="0"/>
        <w:adjustRightInd w:val="0"/>
        <w:spacing w:after="0" w:line="240" w:lineRule="auto"/>
        <w:ind w:firstLine="540"/>
        <w:jc w:val="both"/>
        <w:rPr>
          <w:rFonts w:cs="Calibri"/>
        </w:rPr>
      </w:pPr>
      <w:r>
        <w:rPr>
          <w:rFonts w:cs="Calibri"/>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09" w:history="1">
        <w:r>
          <w:rPr>
            <w:rFonts w:cs="Calibri"/>
            <w:color w:val="0000FF"/>
          </w:rPr>
          <w:t>законом</w:t>
        </w:r>
      </w:hyperlink>
      <w:r>
        <w:rPr>
          <w:rFonts w:cs="Calibri"/>
        </w:rPr>
        <w:t xml:space="preserve"> от 19.05.2010 N 90-ФЗ)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w:t>
      </w:r>
      <w:proofErr w:type="gramEnd"/>
      <w:r>
        <w:rPr>
          <w:rFonts w:cs="Calibri"/>
        </w:rPr>
        <w:t xml:space="preserve"> за 1983 год - 7,6; за 1984 год - 7,3; за 1985 год - 7,0; за 1986 год - 6,7; за 1987 год - 6,4; за 1988 год - 6,1; за 1989 год - 5,8; за 1990 год - 5,5; за 1991 </w:t>
      </w:r>
      <w:r>
        <w:rPr>
          <w:rFonts w:cs="Calibri"/>
        </w:rPr>
        <w:lastRenderedPageBreak/>
        <w:t>год - 4,3.</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10" w:history="1">
        <w:r>
          <w:rPr>
            <w:rFonts w:cs="Calibri"/>
            <w:color w:val="0000FF"/>
          </w:rPr>
          <w:t>законом</w:t>
        </w:r>
      </w:hyperlink>
      <w:r>
        <w:rPr>
          <w:rFonts w:cs="Calibri"/>
        </w:rPr>
        <w:t xml:space="preserve"> от 19.05.2010 N 90-ФЗ)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11" w:history="1">
        <w:r>
          <w:rPr>
            <w:rFonts w:cs="Calibri"/>
            <w:color w:val="0000FF"/>
          </w:rPr>
          <w:t>законом</w:t>
        </w:r>
      </w:hyperlink>
      <w:r>
        <w:rPr>
          <w:rFonts w:cs="Calibri"/>
        </w:rPr>
        <w:t xml:space="preserve"> от 19.05.2010 N 90-ФЗ)</w:t>
      </w:r>
    </w:p>
    <w:p w:rsidR="008B7AB2" w:rsidRDefault="008B7AB2">
      <w:pPr>
        <w:widowControl w:val="0"/>
        <w:autoSpaceDE w:val="0"/>
        <w:autoSpaceDN w:val="0"/>
        <w:adjustRightInd w:val="0"/>
        <w:spacing w:after="0" w:line="240" w:lineRule="auto"/>
        <w:ind w:firstLine="540"/>
        <w:jc w:val="both"/>
        <w:rPr>
          <w:rFonts w:cs="Calibri"/>
        </w:rPr>
      </w:pPr>
      <w:r>
        <w:rPr>
          <w:rFonts w:cs="Calibri"/>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12" w:history="1">
        <w:r>
          <w:rPr>
            <w:rFonts w:cs="Calibri"/>
            <w:color w:val="0000FF"/>
          </w:rPr>
          <w:t>законом</w:t>
        </w:r>
      </w:hyperlink>
      <w:r>
        <w:rPr>
          <w:rFonts w:cs="Calibri"/>
        </w:rPr>
        <w:t xml:space="preserve"> от 19.05.2010 N 90-ФЗ)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w:t>
      </w:r>
      <w:proofErr w:type="gramStart"/>
      <w:r>
        <w:rPr>
          <w:rFonts w:cs="Calibri"/>
        </w:rPr>
        <w:t>размера оплаты труда</w:t>
      </w:r>
      <w:proofErr w:type="gramEnd"/>
      <w:r>
        <w:rPr>
          <w:rFonts w:cs="Calibri"/>
        </w:rPr>
        <w:t>.</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13" w:history="1">
        <w:r>
          <w:rPr>
            <w:rFonts w:cs="Calibri"/>
            <w:color w:val="0000FF"/>
          </w:rPr>
          <w:t>законом</w:t>
        </w:r>
      </w:hyperlink>
      <w:r>
        <w:rPr>
          <w:rFonts w:cs="Calibri"/>
        </w:rPr>
        <w:t xml:space="preserve"> от 09.12.2010 N 350-ФЗ)</w:t>
      </w:r>
    </w:p>
    <w:p w:rsidR="008B7AB2" w:rsidRDefault="008B7AB2">
      <w:pPr>
        <w:widowControl w:val="0"/>
        <w:autoSpaceDE w:val="0"/>
        <w:autoSpaceDN w:val="0"/>
        <w:adjustRightInd w:val="0"/>
        <w:spacing w:after="0" w:line="240" w:lineRule="auto"/>
        <w:ind w:firstLine="540"/>
        <w:jc w:val="both"/>
        <w:rPr>
          <w:rFonts w:cs="Calibri"/>
        </w:rPr>
      </w:pPr>
      <w:bookmarkStart w:id="27" w:name="Par265"/>
      <w:bookmarkEnd w:id="27"/>
      <w:r>
        <w:rPr>
          <w:rFonts w:cs="Calibri"/>
        </w:rPr>
        <w:t>11. Размер ежемесячной страховой выплаты индексируется с учетом уровня инфляции в пределах средств, предусмотренных на эти цели в бюджете Фонда социального страхования Российской Федерации на соответствующий финансовый год.</w:t>
      </w:r>
    </w:p>
    <w:p w:rsidR="008B7AB2" w:rsidRDefault="009E6EA8">
      <w:pPr>
        <w:widowControl w:val="0"/>
        <w:autoSpaceDE w:val="0"/>
        <w:autoSpaceDN w:val="0"/>
        <w:adjustRightInd w:val="0"/>
        <w:spacing w:after="0" w:line="240" w:lineRule="auto"/>
        <w:ind w:firstLine="540"/>
        <w:jc w:val="both"/>
        <w:rPr>
          <w:rFonts w:cs="Calibri"/>
        </w:rPr>
      </w:pPr>
      <w:hyperlink r:id="rId114" w:history="1">
        <w:r w:rsidR="008B7AB2">
          <w:rPr>
            <w:rFonts w:cs="Calibri"/>
            <w:color w:val="0000FF"/>
          </w:rPr>
          <w:t>Коэффициент индексац</w:t>
        </w:r>
        <w:proofErr w:type="gramStart"/>
        <w:r w:rsidR="008B7AB2">
          <w:rPr>
            <w:rFonts w:cs="Calibri"/>
            <w:color w:val="0000FF"/>
          </w:rPr>
          <w:t>ии</w:t>
        </w:r>
      </w:hyperlink>
      <w:r w:rsidR="008B7AB2">
        <w:rPr>
          <w:rFonts w:cs="Calibri"/>
        </w:rPr>
        <w:t xml:space="preserve"> и ее</w:t>
      </w:r>
      <w:proofErr w:type="gramEnd"/>
      <w:r w:rsidR="008B7AB2">
        <w:rPr>
          <w:rFonts w:cs="Calibri"/>
        </w:rPr>
        <w:t xml:space="preserve"> периодичность определяются Правительством Российской Федерации.</w:t>
      </w:r>
    </w:p>
    <w:p w:rsidR="008B7AB2" w:rsidRDefault="008B7AB2">
      <w:pPr>
        <w:widowControl w:val="0"/>
        <w:autoSpaceDE w:val="0"/>
        <w:autoSpaceDN w:val="0"/>
        <w:adjustRightInd w:val="0"/>
        <w:spacing w:after="0" w:line="240" w:lineRule="auto"/>
        <w:jc w:val="both"/>
        <w:rPr>
          <w:rFonts w:cs="Calibri"/>
        </w:rPr>
      </w:pPr>
      <w:r>
        <w:rPr>
          <w:rFonts w:cs="Calibri"/>
        </w:rPr>
        <w:t xml:space="preserve">(п. 11 в ред. Федерального </w:t>
      </w:r>
      <w:hyperlink r:id="rId115" w:history="1">
        <w:r>
          <w:rPr>
            <w:rFonts w:cs="Calibri"/>
            <w:color w:val="0000FF"/>
          </w:rPr>
          <w:t>закона</w:t>
        </w:r>
      </w:hyperlink>
      <w:r>
        <w:rPr>
          <w:rFonts w:cs="Calibri"/>
        </w:rPr>
        <w:t xml:space="preserve"> от 26.11.2002 N 152-ФЗ)</w:t>
      </w:r>
    </w:p>
    <w:p w:rsidR="008B7AB2" w:rsidRDefault="008B7AB2">
      <w:pPr>
        <w:widowControl w:val="0"/>
        <w:autoSpaceDE w:val="0"/>
        <w:autoSpaceDN w:val="0"/>
        <w:adjustRightInd w:val="0"/>
        <w:spacing w:after="0" w:line="240" w:lineRule="auto"/>
        <w:ind w:firstLine="540"/>
        <w:jc w:val="both"/>
        <w:rPr>
          <w:rFonts w:cs="Calibri"/>
        </w:rPr>
      </w:pPr>
      <w:bookmarkStart w:id="28" w:name="Par268"/>
      <w:bookmarkEnd w:id="28"/>
      <w:r>
        <w:rPr>
          <w:rFonts w:cs="Calibri"/>
        </w:rPr>
        <w:t xml:space="preserve">12. </w:t>
      </w:r>
      <w:hyperlink r:id="rId116" w:history="1">
        <w:r>
          <w:rPr>
            <w:rFonts w:cs="Calibri"/>
            <w:color w:val="0000FF"/>
          </w:rPr>
          <w:t>Максимальный размер</w:t>
        </w:r>
      </w:hyperlink>
      <w:r>
        <w:rPr>
          <w:rFonts w:cs="Calibri"/>
        </w:rPr>
        <w:t xml:space="preserve"> ежемесячной страховой выплаты устанавливается федеральным </w:t>
      </w:r>
      <w:hyperlink r:id="rId117" w:history="1">
        <w:r>
          <w:rPr>
            <w:rFonts w:cs="Calibri"/>
            <w:color w:val="0000FF"/>
          </w:rPr>
          <w:t>законом</w:t>
        </w:r>
      </w:hyperlink>
      <w:r>
        <w:rPr>
          <w:rFonts w:cs="Calibri"/>
        </w:rPr>
        <w:t xml:space="preserve"> о бюджете Фонда социального страхования Российской Федерации на очередной финансовый год.</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При назначении страховых выплат </w:t>
      </w:r>
      <w:proofErr w:type="gramStart"/>
      <w:r>
        <w:rPr>
          <w:rFonts w:cs="Calibri"/>
        </w:rPr>
        <w:t>застрахованному</w:t>
      </w:r>
      <w:proofErr w:type="gramEnd"/>
      <w:r>
        <w:rPr>
          <w:rFonts w:cs="Calibri"/>
        </w:rPr>
        <w:t xml:space="preserve"> по нескольким страховым случаям ограничение максимальным размером применяется к общей сумме страховой выплаты.</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При назначении страховых выплат лицам, имеющим право на их получение в связи со смертью </w:t>
      </w:r>
      <w:proofErr w:type="gramStart"/>
      <w:r>
        <w:rPr>
          <w:rFonts w:cs="Calibri"/>
        </w:rPr>
        <w:t>застрахованного</w:t>
      </w:r>
      <w:proofErr w:type="gramEnd"/>
      <w:r>
        <w:rPr>
          <w:rFonts w:cs="Calibri"/>
        </w:rPr>
        <w:t>, ограничение максимальным размером применяется к общей сумме страховых выплат, назначенных в связи со смертью застрахованного.</w:t>
      </w:r>
    </w:p>
    <w:p w:rsidR="008B7AB2" w:rsidRDefault="008B7AB2">
      <w:pPr>
        <w:widowControl w:val="0"/>
        <w:autoSpaceDE w:val="0"/>
        <w:autoSpaceDN w:val="0"/>
        <w:adjustRightInd w:val="0"/>
        <w:spacing w:after="0" w:line="240" w:lineRule="auto"/>
        <w:jc w:val="both"/>
        <w:rPr>
          <w:rFonts w:cs="Calibri"/>
        </w:rPr>
      </w:pPr>
      <w:r>
        <w:rPr>
          <w:rFonts w:cs="Calibri"/>
        </w:rPr>
        <w:t xml:space="preserve">(п. 12 </w:t>
      </w:r>
      <w:proofErr w:type="gramStart"/>
      <w:r>
        <w:rPr>
          <w:rFonts w:cs="Calibri"/>
        </w:rPr>
        <w:t>введен</w:t>
      </w:r>
      <w:proofErr w:type="gramEnd"/>
      <w:r>
        <w:rPr>
          <w:rFonts w:cs="Calibri"/>
        </w:rPr>
        <w:t xml:space="preserve"> Федеральным </w:t>
      </w:r>
      <w:hyperlink r:id="rId118" w:history="1">
        <w:r>
          <w:rPr>
            <w:rFonts w:cs="Calibri"/>
            <w:color w:val="0000FF"/>
          </w:rPr>
          <w:t>законом</w:t>
        </w:r>
      </w:hyperlink>
      <w:r>
        <w:rPr>
          <w:rFonts w:cs="Calibri"/>
        </w:rPr>
        <w:t xml:space="preserve"> от 07.07.2003 N 118-ФЗ)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29" w:name="Par273"/>
      <w:bookmarkEnd w:id="29"/>
      <w:r>
        <w:rPr>
          <w:rFonts w:cs="Calibri"/>
        </w:rPr>
        <w:t xml:space="preserve">Статья 13. Освидетельствование, переосвидетельствование </w:t>
      </w:r>
      <w:proofErr w:type="gramStart"/>
      <w:r>
        <w:rPr>
          <w:rFonts w:cs="Calibri"/>
        </w:rPr>
        <w:t>застрахованного</w:t>
      </w:r>
      <w:proofErr w:type="gramEnd"/>
      <w:r>
        <w:rPr>
          <w:rFonts w:cs="Calibri"/>
        </w:rPr>
        <w:t xml:space="preserve"> учреждением медико-социальной экспертизы</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19" w:history="1">
        <w:r>
          <w:rPr>
            <w:rFonts w:cs="Calibri"/>
            <w:color w:val="0000FF"/>
          </w:rPr>
          <w:t>акта</w:t>
        </w:r>
      </w:hyperlink>
      <w:r>
        <w:rPr>
          <w:rFonts w:cs="Calibri"/>
        </w:rPr>
        <w:t xml:space="preserve"> о несчастном случае на производстве или </w:t>
      </w:r>
      <w:hyperlink r:id="rId120" w:history="1">
        <w:r>
          <w:rPr>
            <w:rFonts w:cs="Calibri"/>
            <w:color w:val="0000FF"/>
          </w:rPr>
          <w:t>акта</w:t>
        </w:r>
      </w:hyperlink>
      <w:r>
        <w:rPr>
          <w:rFonts w:cs="Calibri"/>
        </w:rPr>
        <w:t xml:space="preserve"> о профессиональном заболевании.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Переосвидетельствование </w:t>
      </w:r>
      <w:proofErr w:type="gramStart"/>
      <w:r>
        <w:rPr>
          <w:rFonts w:cs="Calibri"/>
        </w:rPr>
        <w:t>застрахованного</w:t>
      </w:r>
      <w:proofErr w:type="gramEnd"/>
      <w:r>
        <w:rPr>
          <w:rFonts w:cs="Calibri"/>
        </w:rPr>
        <w:t xml:space="preserve">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121"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0" w:name="Par280"/>
      <w:bookmarkEnd w:id="30"/>
      <w:r>
        <w:rPr>
          <w:rFonts w:cs="Calibri"/>
        </w:rPr>
        <w:t>Статья 14. Учет вины застрахованного при определении размера ежемесячных страховых выплат</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w:t>
      </w:r>
      <w:r>
        <w:rPr>
          <w:rFonts w:cs="Calibri"/>
        </w:rPr>
        <w:lastRenderedPageBreak/>
        <w:t xml:space="preserve">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22" w:history="1">
        <w:r>
          <w:rPr>
            <w:rFonts w:cs="Calibri"/>
            <w:color w:val="0000FF"/>
          </w:rPr>
          <w:t>акте</w:t>
        </w:r>
      </w:hyperlink>
      <w:r>
        <w:rPr>
          <w:rFonts w:cs="Calibri"/>
        </w:rPr>
        <w:t xml:space="preserve"> о несчастном случае на производстве или в </w:t>
      </w:r>
      <w:hyperlink r:id="rId123" w:history="1">
        <w:r>
          <w:rPr>
            <w:rFonts w:cs="Calibri"/>
            <w:color w:val="0000FF"/>
          </w:rPr>
          <w:t>акте</w:t>
        </w:r>
      </w:hyperlink>
      <w:r>
        <w:rPr>
          <w:rFonts w:cs="Calibri"/>
        </w:rPr>
        <w:t xml:space="preserve"> о профессиональном заболевании.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При определении степени вины застрахованного рассматривается заключение профсоюзного комитета или иного уполномоченного </w:t>
      </w:r>
      <w:proofErr w:type="gramStart"/>
      <w:r>
        <w:rPr>
          <w:rFonts w:cs="Calibri"/>
        </w:rPr>
        <w:t>застрахованным</w:t>
      </w:r>
      <w:proofErr w:type="gramEnd"/>
      <w:r>
        <w:rPr>
          <w:rFonts w:cs="Calibri"/>
        </w:rPr>
        <w:t xml:space="preserve"> представительного органа.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Размер ежемесячных страховых выплат, предусмотренных настоящим Федеральным </w:t>
      </w:r>
      <w:hyperlink w:anchor="Par212" w:history="1">
        <w:r>
          <w:rPr>
            <w:rFonts w:cs="Calibri"/>
            <w:color w:val="0000FF"/>
          </w:rPr>
          <w:t>законом</w:t>
        </w:r>
      </w:hyperlink>
      <w:r>
        <w:rPr>
          <w:rFonts w:cs="Calibri"/>
        </w:rPr>
        <w:t xml:space="preserve">, не может быть уменьшен в случае смерти </w:t>
      </w:r>
      <w:proofErr w:type="gramStart"/>
      <w:r>
        <w:rPr>
          <w:rFonts w:cs="Calibri"/>
        </w:rPr>
        <w:t>застрахованного</w:t>
      </w:r>
      <w:proofErr w:type="gramEnd"/>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При наступлении страховых случаев, подтвержденных в установленном порядке, отказ в возмещении вреда не допускается.</w:t>
      </w:r>
    </w:p>
    <w:p w:rsidR="008B7AB2" w:rsidRDefault="008B7AB2">
      <w:pPr>
        <w:widowControl w:val="0"/>
        <w:autoSpaceDE w:val="0"/>
        <w:autoSpaceDN w:val="0"/>
        <w:adjustRightInd w:val="0"/>
        <w:spacing w:after="0" w:line="240" w:lineRule="auto"/>
        <w:ind w:firstLine="540"/>
        <w:jc w:val="both"/>
        <w:rPr>
          <w:rFonts w:cs="Calibri"/>
        </w:rPr>
      </w:pPr>
      <w:r>
        <w:rPr>
          <w:rFonts w:cs="Calibri"/>
        </w:rPr>
        <w:t>2. Вред, возникший вследствие умысла застрахованного, подтвержденного заключением правоохранительных органов, возмещению не подлежит.</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1" w:name="Par288"/>
      <w:bookmarkEnd w:id="31"/>
      <w:r>
        <w:rPr>
          <w:rFonts w:cs="Calibri"/>
        </w:rPr>
        <w:t>Статья 15. Назначение и выплата обеспечения по страхованию</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bookmarkStart w:id="32" w:name="Par294"/>
      <w:bookmarkEnd w:id="32"/>
      <w:r>
        <w:rPr>
          <w:rFonts w:cs="Calibri"/>
        </w:rPr>
        <w:t xml:space="preserve">1. </w:t>
      </w:r>
      <w:proofErr w:type="gramStart"/>
      <w:r>
        <w:rPr>
          <w:rFonts w:cs="Calibri"/>
        </w:rPr>
        <w:t xml:space="preserve">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w:t>
      </w:r>
      <w:hyperlink r:id="rId124" w:history="1">
        <w:r>
          <w:rPr>
            <w:rFonts w:cs="Calibri"/>
            <w:color w:val="0000FF"/>
          </w:rPr>
          <w:t>порядке</w:t>
        </w:r>
      </w:hyperlink>
      <w:r>
        <w:rPr>
          <w:rFonts w:cs="Calibri"/>
        </w:rPr>
        <w:t>,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Днем обращения за обеспечением по страхованию считается день подачи страховщику застрахованным, его доверенным лицом или лицом, имеющим право на получение страховых выплат, </w:t>
      </w:r>
      <w:hyperlink r:id="rId125" w:history="1">
        <w:r>
          <w:rPr>
            <w:rFonts w:cs="Calibri"/>
            <w:color w:val="0000FF"/>
          </w:rPr>
          <w:t>заявления</w:t>
        </w:r>
      </w:hyperlink>
      <w:r>
        <w:rPr>
          <w:rFonts w:cs="Calibri"/>
        </w:rPr>
        <w:t xml:space="preserve"> на получение обеспечения по страхованию. При направлении указанного заявления по почте днем обращения за обеспечением по страхованию считается дата его отправления.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Застрахованный, его доверенное лицо или лицо, имеющее право на получение страховых выплат, вправе обратиться к страховщику с заявлением на получение обеспечения по страхованию независимо от срока давности страхового случая.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Ежемесячные страховые выплаты назначаются и выплачиваются </w:t>
      </w:r>
      <w:proofErr w:type="gramStart"/>
      <w:r>
        <w:rPr>
          <w:rFonts w:cs="Calibri"/>
        </w:rPr>
        <w:t>застрахованному</w:t>
      </w:r>
      <w:proofErr w:type="gramEnd"/>
      <w:r>
        <w:rPr>
          <w:rFonts w:cs="Calibri"/>
        </w:rPr>
        <w:t xml:space="preserve">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ar294" w:history="1">
        <w:r>
          <w:rPr>
            <w:rFonts w:cs="Calibri"/>
            <w:color w:val="0000FF"/>
          </w:rPr>
          <w:t>пункте 1</w:t>
        </w:r>
      </w:hyperlink>
      <w:r>
        <w:rPr>
          <w:rFonts w:cs="Calibri"/>
        </w:rPr>
        <w:t xml:space="preserve"> настоящей статьи.</w:t>
      </w:r>
    </w:p>
    <w:p w:rsidR="008B7AB2" w:rsidRDefault="008B7AB2">
      <w:pPr>
        <w:widowControl w:val="0"/>
        <w:autoSpaceDE w:val="0"/>
        <w:autoSpaceDN w:val="0"/>
        <w:adjustRightInd w:val="0"/>
        <w:spacing w:after="0" w:line="240" w:lineRule="auto"/>
        <w:ind w:firstLine="540"/>
        <w:jc w:val="both"/>
        <w:rPr>
          <w:rFonts w:cs="Calibri"/>
        </w:rPr>
      </w:pPr>
      <w:r>
        <w:rPr>
          <w:rFonts w:cs="Calibri"/>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При наступлении обстоятельств, влекущих перерасчет суммы страховой выплаты в соответствии с пунктом 9 </w:t>
      </w:r>
      <w:hyperlink w:anchor="Par243" w:history="1">
        <w:r>
          <w:rPr>
            <w:rFonts w:cs="Calibri"/>
            <w:color w:val="0000FF"/>
          </w:rPr>
          <w:t>статьи 12</w:t>
        </w:r>
      </w:hyperlink>
      <w:r>
        <w:rPr>
          <w:rFonts w:cs="Calibri"/>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26" w:history="1">
        <w:r>
          <w:rPr>
            <w:rFonts w:cs="Calibri"/>
            <w:color w:val="0000FF"/>
          </w:rPr>
          <w:t>законом</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подаваемого на бумажном носителе или в форме электронного документа, подписанного усиленной квалифицированной электронной подписью, и представляемых страхователем (застрахованным, его доверенным лицом или лицом, имеющим право на получение страховых выплат) следующих документов (их заверенных копий</w:t>
      </w:r>
      <w:proofErr w:type="gramEnd"/>
      <w:r>
        <w:rPr>
          <w:rFonts w:cs="Calibri"/>
        </w:rPr>
        <w:t>):</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27" w:history="1">
        <w:r>
          <w:rPr>
            <w:rFonts w:cs="Calibri"/>
            <w:color w:val="0000FF"/>
          </w:rPr>
          <w:t>закона</w:t>
        </w:r>
      </w:hyperlink>
      <w:r>
        <w:rPr>
          <w:rFonts w:cs="Calibri"/>
        </w:rPr>
        <w:t xml:space="preserve"> от 21.07.2014 N 216-ФЗ)</w:t>
      </w:r>
    </w:p>
    <w:p w:rsidR="008B7AB2" w:rsidRDefault="009E6EA8">
      <w:pPr>
        <w:widowControl w:val="0"/>
        <w:autoSpaceDE w:val="0"/>
        <w:autoSpaceDN w:val="0"/>
        <w:adjustRightInd w:val="0"/>
        <w:spacing w:after="0" w:line="240" w:lineRule="auto"/>
        <w:ind w:firstLine="540"/>
        <w:jc w:val="both"/>
        <w:rPr>
          <w:rFonts w:cs="Calibri"/>
        </w:rPr>
      </w:pPr>
      <w:hyperlink r:id="rId128" w:history="1">
        <w:r w:rsidR="008B7AB2">
          <w:rPr>
            <w:rFonts w:cs="Calibri"/>
            <w:color w:val="0000FF"/>
          </w:rPr>
          <w:t>акта</w:t>
        </w:r>
      </w:hyperlink>
      <w:r w:rsidR="008B7AB2">
        <w:rPr>
          <w:rFonts w:cs="Calibri"/>
        </w:rPr>
        <w:t xml:space="preserve"> о несчастном случае на производстве или </w:t>
      </w:r>
      <w:hyperlink r:id="rId129" w:history="1">
        <w:r w:rsidR="008B7AB2">
          <w:rPr>
            <w:rFonts w:cs="Calibri"/>
            <w:color w:val="0000FF"/>
          </w:rPr>
          <w:t>акта</w:t>
        </w:r>
      </w:hyperlink>
      <w:r w:rsidR="008B7AB2">
        <w:rPr>
          <w:rFonts w:cs="Calibri"/>
        </w:rPr>
        <w:t xml:space="preserve"> о профессиональном заболевании;</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справки о среднем месячном заработке застрахованного за период, выбранный им для </w:t>
      </w:r>
      <w:r>
        <w:rPr>
          <w:rFonts w:cs="Calibri"/>
        </w:rPr>
        <w:lastRenderedPageBreak/>
        <w:t>расчета ежемесячных страховых выплат в соответствии с настоящим Федеральным законом;</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0"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заключения учреждения медико-социальной экспертизы о степени утраты профессиональной трудоспособности застрахованного;</w:t>
      </w:r>
    </w:p>
    <w:p w:rsidR="008B7AB2" w:rsidRDefault="008B7AB2">
      <w:pPr>
        <w:widowControl w:val="0"/>
        <w:autoSpaceDE w:val="0"/>
        <w:autoSpaceDN w:val="0"/>
        <w:adjustRightInd w:val="0"/>
        <w:spacing w:after="0" w:line="240" w:lineRule="auto"/>
        <w:ind w:firstLine="540"/>
        <w:jc w:val="both"/>
        <w:rPr>
          <w:rFonts w:cs="Calibri"/>
        </w:rPr>
      </w:pPr>
      <w:r>
        <w:rPr>
          <w:rFonts w:cs="Calibri"/>
        </w:rPr>
        <w:t>заключения учреждения медико-социальной экспертизы о необходимых видах социальной, медицинской и профессиональной реабилитации застрахованного;</w:t>
      </w:r>
    </w:p>
    <w:p w:rsidR="008B7AB2" w:rsidRDefault="008B7AB2">
      <w:pPr>
        <w:widowControl w:val="0"/>
        <w:autoSpaceDE w:val="0"/>
        <w:autoSpaceDN w:val="0"/>
        <w:adjustRightInd w:val="0"/>
        <w:spacing w:after="0" w:line="240" w:lineRule="auto"/>
        <w:ind w:firstLine="540"/>
        <w:jc w:val="both"/>
        <w:rPr>
          <w:rFonts w:cs="Calibri"/>
        </w:rPr>
      </w:pPr>
      <w:r>
        <w:rPr>
          <w:rFonts w:cs="Calibri"/>
        </w:rPr>
        <w:t>гражданско-правового договора, предусматривающего уплату страховых взносов в пользу застрахованного, а также копии трудовой книжки или иного документа, подтверждающего нахождение пострадавшего в трудовых отношениях со страхователем;</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1"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свидетельства о смерти застрахованного;</w:t>
      </w:r>
    </w:p>
    <w:p w:rsidR="008B7AB2" w:rsidRDefault="008B7AB2">
      <w:pPr>
        <w:widowControl w:val="0"/>
        <w:autoSpaceDE w:val="0"/>
        <w:autoSpaceDN w:val="0"/>
        <w:adjustRightInd w:val="0"/>
        <w:spacing w:after="0" w:line="240" w:lineRule="auto"/>
        <w:ind w:firstLine="540"/>
        <w:jc w:val="both"/>
        <w:rPr>
          <w:rFonts w:cs="Calibri"/>
        </w:rPr>
      </w:pPr>
      <w:r>
        <w:rPr>
          <w:rFonts w:cs="Calibri"/>
        </w:rPr>
        <w:t>справки жилищно-эксплуатационного органа, а при его отсутствии органа местного самоуправления о составе семьи умершего застрахованного;</w:t>
      </w:r>
    </w:p>
    <w:p w:rsidR="008B7AB2" w:rsidRDefault="009E6EA8">
      <w:pPr>
        <w:widowControl w:val="0"/>
        <w:autoSpaceDE w:val="0"/>
        <w:autoSpaceDN w:val="0"/>
        <w:adjustRightInd w:val="0"/>
        <w:spacing w:after="0" w:line="240" w:lineRule="auto"/>
        <w:ind w:firstLine="540"/>
        <w:jc w:val="both"/>
        <w:rPr>
          <w:rFonts w:cs="Calibri"/>
        </w:rPr>
      </w:pPr>
      <w:hyperlink r:id="rId132" w:history="1">
        <w:r w:rsidR="008B7AB2">
          <w:rPr>
            <w:rFonts w:cs="Calibri"/>
            <w:color w:val="0000FF"/>
          </w:rPr>
          <w:t>извещения</w:t>
        </w:r>
      </w:hyperlink>
      <w:r w:rsidR="008B7AB2">
        <w:rPr>
          <w:rFonts w:cs="Calibri"/>
        </w:rPr>
        <w:t xml:space="preserve"> лечебно-профилактического учреждения об установлении заключительного диагноза острого или хронического профессионального заболевания (отравления);</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3"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заключения центра профессиональной патологии о наличии профессионального заболевания;</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4"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документа, подтверждающего, что один из родителей, супруг (супруга) либо другой член семьи умершего,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лечебно-профилактического учреждения признанными нуждающимися по состоянию здоровья в постороннем уходе, не работает;</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5"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справки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6" w:history="1">
        <w:r>
          <w:rPr>
            <w:rFonts w:cs="Calibri"/>
            <w:color w:val="0000FF"/>
          </w:rPr>
          <w:t>закона</w:t>
        </w:r>
      </w:hyperlink>
      <w:r>
        <w:rPr>
          <w:rFonts w:cs="Calibri"/>
        </w:rPr>
        <w:t xml:space="preserve"> от 02.07.2013 N 185-ФЗ)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 предусмотренной подпунктом 3 пункта 1 </w:t>
      </w:r>
      <w:hyperlink w:anchor="Par158" w:history="1">
        <w:r>
          <w:rPr>
            <w:rFonts w:cs="Calibri"/>
            <w:color w:val="0000FF"/>
          </w:rPr>
          <w:t>статьи 8</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37"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заключения учреждения медико-социальной экспертизы о связи смерти пострадавшего с несчастным случаем на производстве или профессиональным заболеванием;</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38" w:history="1">
        <w:r>
          <w:rPr>
            <w:rFonts w:cs="Calibri"/>
            <w:color w:val="0000FF"/>
          </w:rPr>
          <w:t>законом</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документа, подтверждающего факт нахождения на иждивении или установление права на получение содержания;</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39" w:history="1">
        <w:r>
          <w:rPr>
            <w:rFonts w:cs="Calibri"/>
            <w:color w:val="0000FF"/>
          </w:rPr>
          <w:t>законом</w:t>
        </w:r>
      </w:hyperlink>
      <w:r>
        <w:rPr>
          <w:rFonts w:cs="Calibri"/>
        </w:rPr>
        <w:t xml:space="preserve"> от 07.07.2003 N 118-ФЗ)</w:t>
      </w:r>
    </w:p>
    <w:p w:rsidR="008B7AB2" w:rsidRDefault="009E6EA8">
      <w:pPr>
        <w:widowControl w:val="0"/>
        <w:autoSpaceDE w:val="0"/>
        <w:autoSpaceDN w:val="0"/>
        <w:adjustRightInd w:val="0"/>
        <w:spacing w:after="0" w:line="240" w:lineRule="auto"/>
        <w:ind w:firstLine="540"/>
        <w:jc w:val="both"/>
        <w:rPr>
          <w:rFonts w:cs="Calibri"/>
        </w:rPr>
      </w:pPr>
      <w:hyperlink r:id="rId140" w:history="1">
        <w:r w:rsidR="008B7AB2">
          <w:rPr>
            <w:rFonts w:cs="Calibri"/>
            <w:color w:val="0000FF"/>
          </w:rPr>
          <w:t>программы</w:t>
        </w:r>
      </w:hyperlink>
      <w:r w:rsidR="008B7AB2">
        <w:rPr>
          <w:rFonts w:cs="Calibri"/>
        </w:rPr>
        <w:t xml:space="preserve"> реабилитации пострадавшего.</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41" w:history="1">
        <w:r>
          <w:rPr>
            <w:rFonts w:cs="Calibri"/>
            <w:color w:val="0000FF"/>
          </w:rPr>
          <w:t>законом</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Перечень документов (их заверенных копий), необходимых для назначения обеспечения по страхованию, определяется страховщиком для каждого страхового случая.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Решение о назначении или об отказе в назначении страховых выплат принимается страховщиком не позднее 10 дней (в случае смерти застрахованного - не позднее 2 дней) со дня поступления </w:t>
      </w:r>
      <w:hyperlink r:id="rId142" w:history="1">
        <w:r>
          <w:rPr>
            <w:rFonts w:cs="Calibri"/>
            <w:color w:val="0000FF"/>
          </w:rPr>
          <w:t>заявления</w:t>
        </w:r>
      </w:hyperlink>
      <w:r>
        <w:rPr>
          <w:rFonts w:cs="Calibri"/>
        </w:rPr>
        <w:t xml:space="preserve"> на получение обеспечения по страхованию и всех необходимых документов (их заверенных копий) по определенному им перечню.</w:t>
      </w:r>
    </w:p>
    <w:p w:rsidR="008B7AB2" w:rsidRDefault="008B7AB2">
      <w:pPr>
        <w:widowControl w:val="0"/>
        <w:autoSpaceDE w:val="0"/>
        <w:autoSpaceDN w:val="0"/>
        <w:adjustRightInd w:val="0"/>
        <w:spacing w:after="0" w:line="240" w:lineRule="auto"/>
        <w:ind w:firstLine="540"/>
        <w:jc w:val="both"/>
        <w:rPr>
          <w:rFonts w:cs="Calibri"/>
        </w:rPr>
      </w:pPr>
      <w:r>
        <w:rPr>
          <w:rFonts w:cs="Calibri"/>
        </w:rPr>
        <w:t>Задержка страховщиком принятия в установленный срок решения о назначении или об отказе в назначении страховых выплат рассматривается как отказ в назначении страховых выплат.</w:t>
      </w:r>
    </w:p>
    <w:p w:rsidR="008B7AB2" w:rsidRDefault="009E6EA8">
      <w:pPr>
        <w:widowControl w:val="0"/>
        <w:autoSpaceDE w:val="0"/>
        <w:autoSpaceDN w:val="0"/>
        <w:adjustRightInd w:val="0"/>
        <w:spacing w:after="0" w:line="240" w:lineRule="auto"/>
        <w:ind w:firstLine="540"/>
        <w:jc w:val="both"/>
        <w:rPr>
          <w:rFonts w:cs="Calibri"/>
        </w:rPr>
      </w:pPr>
      <w:hyperlink r:id="rId143" w:history="1">
        <w:r w:rsidR="008B7AB2">
          <w:rPr>
            <w:rFonts w:cs="Calibri"/>
            <w:color w:val="0000FF"/>
          </w:rPr>
          <w:t>Заявление</w:t>
        </w:r>
      </w:hyperlink>
      <w:r w:rsidR="008B7AB2">
        <w:rPr>
          <w:rFonts w:cs="Calibri"/>
        </w:rPr>
        <w:t xml:space="preserve"> на получение обеспечения по страхованию и документы (их заверенные копии), на основании которых назначено обеспечение по страхованию, хранятся у страховщика.</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Документы, предусмотренные настоящим пунктом, подаются страхователем (застрахованным, его доверенным лицом или лицом, имеющим право на получение страховых </w:t>
      </w:r>
      <w:r>
        <w:rPr>
          <w:rFonts w:cs="Calibri"/>
        </w:rPr>
        <w:lastRenderedPageBreak/>
        <w:t>выплат)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44" w:history="1">
        <w:r>
          <w:rPr>
            <w:rFonts w:cs="Calibri"/>
            <w:color w:val="0000FF"/>
          </w:rPr>
          <w:t>законом</w:t>
        </w:r>
      </w:hyperlink>
      <w:r>
        <w:rPr>
          <w:rFonts w:cs="Calibri"/>
        </w:rPr>
        <w:t xml:space="preserve"> от 21.07.2014 N 216-ФЗ)</w:t>
      </w:r>
    </w:p>
    <w:p w:rsidR="008B7AB2" w:rsidRDefault="008B7AB2">
      <w:pPr>
        <w:widowControl w:val="0"/>
        <w:autoSpaceDE w:val="0"/>
        <w:autoSpaceDN w:val="0"/>
        <w:adjustRightInd w:val="0"/>
        <w:spacing w:after="0" w:line="240" w:lineRule="auto"/>
        <w:ind w:firstLine="540"/>
        <w:jc w:val="both"/>
        <w:rPr>
          <w:rFonts w:cs="Calibri"/>
        </w:rPr>
      </w:pPr>
      <w:r>
        <w:rPr>
          <w:rFonts w:cs="Calibri"/>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п</w:t>
      </w:r>
      <w:proofErr w:type="gramEnd"/>
      <w:r>
        <w:rPr>
          <w:rFonts w:cs="Calibri"/>
        </w:rPr>
        <w:t xml:space="preserve">. 5 в ред. Федерального </w:t>
      </w:r>
      <w:hyperlink r:id="rId145"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6. В случае смерти застрахованного единовременная страховая выплата производится равными долями супруге (супругу) умершего (умершей), а также иным лицам, указанным в пункте 2 </w:t>
      </w:r>
      <w:hyperlink w:anchor="Par133" w:history="1">
        <w:r>
          <w:rPr>
            <w:rFonts w:cs="Calibri"/>
            <w:color w:val="0000FF"/>
          </w:rPr>
          <w:t>статьи 7</w:t>
        </w:r>
      </w:hyperlink>
      <w:r>
        <w:rPr>
          <w:rFonts w:cs="Calibri"/>
        </w:rPr>
        <w:t xml:space="preserve"> настоящего Федерального закона, имевшим на день смерти застрахованного право на получение единовременной страховой выплаты.</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7. Выплата обеспечения по </w:t>
      </w:r>
      <w:proofErr w:type="gramStart"/>
      <w:r>
        <w:rPr>
          <w:rFonts w:cs="Calibri"/>
        </w:rPr>
        <w:t>страхованию</w:t>
      </w:r>
      <w:proofErr w:type="gramEnd"/>
      <w:r>
        <w:rPr>
          <w:rFonts w:cs="Calibri"/>
        </w:rPr>
        <w:t xml:space="preserve">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лечения и проезда к месту лечения и обратно, которые производятся страхователем и засчитываются в счет уплаты страховых взносов, производится страховщиком.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Единовременные страховые выплаты производятся в сроки, установленные пунктом 2 </w:t>
      </w:r>
      <w:hyperlink w:anchor="Par191" w:history="1">
        <w:r>
          <w:rPr>
            <w:rFonts w:cs="Calibri"/>
            <w:color w:val="0000FF"/>
          </w:rPr>
          <w:t>статьи 10</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t>Ежемесячные страховые выплаты производятся страховщиком не позднее истечения месяца, за который они начислены.</w:t>
      </w:r>
    </w:p>
    <w:p w:rsidR="008B7AB2" w:rsidRDefault="008B7AB2">
      <w:pPr>
        <w:widowControl w:val="0"/>
        <w:autoSpaceDE w:val="0"/>
        <w:autoSpaceDN w:val="0"/>
        <w:adjustRightInd w:val="0"/>
        <w:spacing w:after="0" w:line="240" w:lineRule="auto"/>
        <w:jc w:val="both"/>
        <w:rPr>
          <w:rFonts w:cs="Calibri"/>
        </w:rPr>
      </w:pPr>
      <w:r>
        <w:rPr>
          <w:rFonts w:cs="Calibri"/>
        </w:rPr>
        <w:t xml:space="preserve">(п. 7 в ред. Федерального </w:t>
      </w:r>
      <w:hyperlink r:id="rId146"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8. При задержке страховых выплат в установленные сроки субъект страхования, который должен производить такие выплаты, обязан выплатить </w:t>
      </w:r>
      <w:proofErr w:type="gramStart"/>
      <w:r>
        <w:rPr>
          <w:rFonts w:cs="Calibri"/>
        </w:rPr>
        <w:t>застрахованному</w:t>
      </w:r>
      <w:proofErr w:type="gramEnd"/>
      <w:r>
        <w:rPr>
          <w:rFonts w:cs="Calibri"/>
        </w:rPr>
        <w:t xml:space="preserve">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8B7AB2" w:rsidRDefault="008B7AB2">
      <w:pPr>
        <w:widowControl w:val="0"/>
        <w:autoSpaceDE w:val="0"/>
        <w:autoSpaceDN w:val="0"/>
        <w:adjustRightInd w:val="0"/>
        <w:spacing w:after="0" w:line="240" w:lineRule="auto"/>
        <w:ind w:firstLine="540"/>
        <w:jc w:val="both"/>
        <w:rPr>
          <w:rFonts w:cs="Calibri"/>
        </w:rPr>
      </w:pPr>
      <w:r>
        <w:rPr>
          <w:rFonts w:cs="Calibri"/>
        </w:rPr>
        <w:t>Пеня, образовавшаяся по причине задержки страхователем страховых выплат, в счет уплаты страховщику страховых взносов не засчитывается.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w:t>
      </w:r>
      <w:proofErr w:type="gramStart"/>
      <w:r>
        <w:rPr>
          <w:rFonts w:cs="Calibri"/>
        </w:rPr>
        <w:t>застрахованного</w:t>
      </w:r>
      <w:proofErr w:type="gramEnd"/>
      <w:r>
        <w:rPr>
          <w:rFonts w:cs="Calibri"/>
        </w:rPr>
        <w:t xml:space="preserve"> производятся страховщиком.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Заявление </w:t>
      </w:r>
      <w:proofErr w:type="gramStart"/>
      <w:r>
        <w:rPr>
          <w:rFonts w:cs="Calibri"/>
        </w:rPr>
        <w:t>застрахованным</w:t>
      </w:r>
      <w:proofErr w:type="gramEnd"/>
      <w:r>
        <w:rPr>
          <w:rFonts w:cs="Calibri"/>
        </w:rPr>
        <w:t xml:space="preserve"> подается на бумажном носителе или в форме электронного документа, подписанного усиленной квалифицированной электронной подписью.</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47" w:history="1">
        <w:r>
          <w:rPr>
            <w:rFonts w:cs="Calibri"/>
            <w:color w:val="0000FF"/>
          </w:rPr>
          <w:t>законом</w:t>
        </w:r>
      </w:hyperlink>
      <w:r>
        <w:rPr>
          <w:rFonts w:cs="Calibri"/>
        </w:rPr>
        <w:t xml:space="preserve"> от 21.07.2014 N 216-ФЗ)</w:t>
      </w:r>
    </w:p>
    <w:p w:rsidR="008B7AB2" w:rsidRDefault="008B7AB2">
      <w:pPr>
        <w:widowControl w:val="0"/>
        <w:autoSpaceDE w:val="0"/>
        <w:autoSpaceDN w:val="0"/>
        <w:adjustRightInd w:val="0"/>
        <w:spacing w:after="0" w:line="240" w:lineRule="auto"/>
        <w:jc w:val="both"/>
        <w:rPr>
          <w:rFonts w:cs="Calibri"/>
        </w:rPr>
      </w:pPr>
      <w:r>
        <w:rPr>
          <w:rFonts w:cs="Calibri"/>
        </w:rPr>
        <w:t xml:space="preserve">(п. 9 в ред. Федерального </w:t>
      </w:r>
      <w:hyperlink r:id="rId148"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center"/>
        <w:outlineLvl w:val="0"/>
        <w:rPr>
          <w:rFonts w:cs="Calibri"/>
          <w:b/>
          <w:bCs/>
        </w:rPr>
      </w:pPr>
      <w:bookmarkStart w:id="33" w:name="Par349"/>
      <w:bookmarkEnd w:id="33"/>
      <w:r>
        <w:rPr>
          <w:rFonts w:cs="Calibri"/>
          <w:b/>
          <w:bCs/>
        </w:rPr>
        <w:t>Глава III. ПРАВА И ОБЯЗАННОСТИ СУБЪЕКТОВ СТРАХОВАНИЯ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4" w:name="Par351"/>
      <w:bookmarkEnd w:id="34"/>
      <w:r>
        <w:rPr>
          <w:rFonts w:cs="Calibri"/>
        </w:rPr>
        <w:t>Статья 16. Права и обязанности застрахованного</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w:t>
      </w:r>
      <w:hyperlink w:anchor="Par71" w:history="1">
        <w:proofErr w:type="gramStart"/>
        <w:r>
          <w:rPr>
            <w:rFonts w:cs="Calibri"/>
            <w:color w:val="0000FF"/>
          </w:rPr>
          <w:t>Застрахованный</w:t>
        </w:r>
        <w:proofErr w:type="gramEnd"/>
      </w:hyperlink>
      <w:r>
        <w:rPr>
          <w:rFonts w:cs="Calibri"/>
        </w:rPr>
        <w:t xml:space="preserve"> имеет право на:</w:t>
      </w:r>
    </w:p>
    <w:p w:rsidR="008B7AB2" w:rsidRDefault="008B7AB2">
      <w:pPr>
        <w:widowControl w:val="0"/>
        <w:autoSpaceDE w:val="0"/>
        <w:autoSpaceDN w:val="0"/>
        <w:adjustRightInd w:val="0"/>
        <w:spacing w:after="0" w:line="240" w:lineRule="auto"/>
        <w:ind w:firstLine="540"/>
        <w:jc w:val="both"/>
        <w:rPr>
          <w:rFonts w:cs="Calibri"/>
        </w:rPr>
      </w:pPr>
      <w:r>
        <w:rPr>
          <w:rFonts w:cs="Calibri"/>
        </w:rPr>
        <w:t>1) обеспечение по страхованию в порядке и на условиях, которые установлены настоящим Федеральным законом;</w:t>
      </w:r>
    </w:p>
    <w:p w:rsidR="008B7AB2" w:rsidRDefault="008B7AB2">
      <w:pPr>
        <w:widowControl w:val="0"/>
        <w:autoSpaceDE w:val="0"/>
        <w:autoSpaceDN w:val="0"/>
        <w:adjustRightInd w:val="0"/>
        <w:spacing w:after="0" w:line="240" w:lineRule="auto"/>
        <w:ind w:firstLine="540"/>
        <w:jc w:val="both"/>
        <w:rPr>
          <w:rFonts w:cs="Calibri"/>
        </w:rPr>
      </w:pPr>
      <w:r>
        <w:rPr>
          <w:rFonts w:cs="Calibri"/>
        </w:rPr>
        <w:t>2) участие в расследовании страхового случая, в том числе с участием профсоюзного органа либо своего доверенного лица;</w:t>
      </w:r>
    </w:p>
    <w:p w:rsidR="008B7AB2" w:rsidRDefault="008B7AB2">
      <w:pPr>
        <w:widowControl w:val="0"/>
        <w:autoSpaceDE w:val="0"/>
        <w:autoSpaceDN w:val="0"/>
        <w:adjustRightInd w:val="0"/>
        <w:spacing w:after="0" w:line="240" w:lineRule="auto"/>
        <w:ind w:firstLine="540"/>
        <w:jc w:val="both"/>
        <w:rPr>
          <w:rFonts w:cs="Calibri"/>
        </w:rPr>
      </w:pPr>
      <w:r>
        <w:rPr>
          <w:rFonts w:cs="Calibri"/>
        </w:rPr>
        <w:t>3) обжалование решений по вопросам расследования страховых случаев в государственную инспекцию труда, профсоюзные органы и в суд;</w:t>
      </w:r>
    </w:p>
    <w:p w:rsidR="008B7AB2" w:rsidRDefault="008B7AB2">
      <w:pPr>
        <w:widowControl w:val="0"/>
        <w:autoSpaceDE w:val="0"/>
        <w:autoSpaceDN w:val="0"/>
        <w:adjustRightInd w:val="0"/>
        <w:spacing w:after="0" w:line="240" w:lineRule="auto"/>
        <w:ind w:firstLine="540"/>
        <w:jc w:val="both"/>
        <w:rPr>
          <w:rFonts w:cs="Calibri"/>
        </w:rPr>
      </w:pPr>
      <w:r>
        <w:rPr>
          <w:rFonts w:cs="Calibri"/>
        </w:rPr>
        <w:t>4) защиту своих прав и законных интересов, в том числе в суде;</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w:t>
      </w:r>
      <w:r>
        <w:rPr>
          <w:rFonts w:cs="Calibri"/>
        </w:rPr>
        <w:lastRenderedPageBreak/>
        <w:t>расходов;</w:t>
      </w:r>
    </w:p>
    <w:p w:rsidR="008B7AB2" w:rsidRDefault="008B7AB2">
      <w:pPr>
        <w:widowControl w:val="0"/>
        <w:autoSpaceDE w:val="0"/>
        <w:autoSpaceDN w:val="0"/>
        <w:adjustRightInd w:val="0"/>
        <w:spacing w:after="0" w:line="240" w:lineRule="auto"/>
        <w:ind w:firstLine="540"/>
        <w:jc w:val="both"/>
        <w:rPr>
          <w:rFonts w:cs="Calibri"/>
        </w:rPr>
      </w:pPr>
      <w:r>
        <w:rPr>
          <w:rFonts w:cs="Calibri"/>
        </w:rPr>
        <w:t>6) 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7) обращение в профсоюзные или иные уполномоченные </w:t>
      </w:r>
      <w:proofErr w:type="gramStart"/>
      <w:r>
        <w:rPr>
          <w:rFonts w:cs="Calibri"/>
        </w:rPr>
        <w:t>застрахованными</w:t>
      </w:r>
      <w:proofErr w:type="gramEnd"/>
      <w:r>
        <w:rPr>
          <w:rFonts w:cs="Calibri"/>
        </w:rPr>
        <w:t xml:space="preserve">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2. Застрахованный обязан:</w:t>
      </w:r>
    </w:p>
    <w:p w:rsidR="008B7AB2" w:rsidRDefault="008B7AB2">
      <w:pPr>
        <w:widowControl w:val="0"/>
        <w:autoSpaceDE w:val="0"/>
        <w:autoSpaceDN w:val="0"/>
        <w:adjustRightInd w:val="0"/>
        <w:spacing w:after="0" w:line="240" w:lineRule="auto"/>
        <w:ind w:firstLine="540"/>
        <w:jc w:val="both"/>
        <w:rPr>
          <w:rFonts w:cs="Calibri"/>
        </w:rPr>
      </w:pPr>
      <w:r>
        <w:rPr>
          <w:rFonts w:cs="Calibri"/>
        </w:rPr>
        <w:t>1) соблюдать правила по охране труда и инструкции по охране труда;</w:t>
      </w:r>
    </w:p>
    <w:p w:rsidR="008B7AB2" w:rsidRDefault="008B7AB2">
      <w:pPr>
        <w:widowControl w:val="0"/>
        <w:autoSpaceDE w:val="0"/>
        <w:autoSpaceDN w:val="0"/>
        <w:adjustRightInd w:val="0"/>
        <w:spacing w:after="0" w:line="240" w:lineRule="auto"/>
        <w:ind w:firstLine="540"/>
        <w:jc w:val="both"/>
        <w:rPr>
          <w:rFonts w:cs="Calibri"/>
        </w:rPr>
      </w:pPr>
      <w:r>
        <w:rPr>
          <w:rFonts w:cs="Calibri"/>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десятидневный срок со дня наступления таких обстоятельств;</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выполнять рекомендации по медицинской, социальной и профессиональной реабилитации в сроки, установленные </w:t>
      </w:r>
      <w:hyperlink r:id="rId149" w:history="1">
        <w:r>
          <w:rPr>
            <w:rFonts w:cs="Calibri"/>
            <w:color w:val="0000FF"/>
          </w:rPr>
          <w:t>программой</w:t>
        </w:r>
      </w:hyperlink>
      <w:r>
        <w:rPr>
          <w:rFonts w:cs="Calibri"/>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3 в ред. Федерального </w:t>
      </w:r>
      <w:hyperlink r:id="rId150"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5" w:name="Par372"/>
      <w:bookmarkEnd w:id="35"/>
      <w:r>
        <w:rPr>
          <w:rFonts w:cs="Calibri"/>
        </w:rPr>
        <w:t>Статья 17. Права и обязанности страхователя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w:t>
      </w:r>
      <w:hyperlink w:anchor="Par74" w:history="1">
        <w:r>
          <w:rPr>
            <w:rFonts w:cs="Calibri"/>
            <w:color w:val="0000FF"/>
          </w:rPr>
          <w:t>Страхователь</w:t>
        </w:r>
      </w:hyperlink>
      <w:r>
        <w:rPr>
          <w:rFonts w:cs="Calibri"/>
        </w:rPr>
        <w:t xml:space="preserve"> имеет право:</w:t>
      </w:r>
    </w:p>
    <w:p w:rsidR="008B7AB2" w:rsidRDefault="008B7AB2">
      <w:pPr>
        <w:widowControl w:val="0"/>
        <w:autoSpaceDE w:val="0"/>
        <w:autoSpaceDN w:val="0"/>
        <w:adjustRightInd w:val="0"/>
        <w:spacing w:after="0" w:line="240" w:lineRule="auto"/>
        <w:ind w:firstLine="540"/>
        <w:jc w:val="both"/>
        <w:rPr>
          <w:rFonts w:cs="Calibri"/>
        </w:rPr>
      </w:pPr>
      <w:r>
        <w:rPr>
          <w:rFonts w:cs="Calibri"/>
        </w:rPr>
        <w:t>1) участвовать в установлении ему надбавок и скидок к страховому тарифу;</w:t>
      </w:r>
    </w:p>
    <w:p w:rsidR="008B7AB2" w:rsidRDefault="008B7AB2">
      <w:pPr>
        <w:widowControl w:val="0"/>
        <w:autoSpaceDE w:val="0"/>
        <w:autoSpaceDN w:val="0"/>
        <w:adjustRightInd w:val="0"/>
        <w:spacing w:after="0" w:line="240" w:lineRule="auto"/>
        <w:ind w:firstLine="540"/>
        <w:jc w:val="both"/>
        <w:rPr>
          <w:rFonts w:cs="Calibri"/>
        </w:rPr>
      </w:pPr>
      <w:r>
        <w:rPr>
          <w:rFonts w:cs="Calibri"/>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защищать свои права и законные интересы, а также права и законные интересы </w:t>
      </w:r>
      <w:proofErr w:type="gramStart"/>
      <w:r>
        <w:rPr>
          <w:rFonts w:cs="Calibri"/>
        </w:rPr>
        <w:t>застрахованных</w:t>
      </w:r>
      <w:proofErr w:type="gramEnd"/>
      <w:r>
        <w:rPr>
          <w:rFonts w:cs="Calibri"/>
        </w:rPr>
        <w:t>, в том числе в суде.</w:t>
      </w:r>
    </w:p>
    <w:p w:rsidR="008B7AB2" w:rsidRDefault="008B7AB2">
      <w:pPr>
        <w:widowControl w:val="0"/>
        <w:autoSpaceDE w:val="0"/>
        <w:autoSpaceDN w:val="0"/>
        <w:adjustRightInd w:val="0"/>
        <w:spacing w:after="0" w:line="240" w:lineRule="auto"/>
        <w:ind w:firstLine="540"/>
        <w:jc w:val="both"/>
        <w:rPr>
          <w:rFonts w:cs="Calibri"/>
        </w:rPr>
      </w:pPr>
      <w:r>
        <w:rPr>
          <w:rFonts w:cs="Calibri"/>
        </w:rPr>
        <w:t>2. Страхователь обязан:</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1) своевременно представлять в исполнительные органы страховщика документы, необходимые для регистрации в качестве страхователя, в случаях, предусмотренных </w:t>
      </w:r>
      <w:hyperlink w:anchor="Par118" w:history="1">
        <w:r>
          <w:rPr>
            <w:rFonts w:cs="Calibri"/>
            <w:color w:val="0000FF"/>
          </w:rPr>
          <w:t>абзацами третьим,</w:t>
        </w:r>
      </w:hyperlink>
      <w:r>
        <w:rPr>
          <w:rFonts w:cs="Calibri"/>
        </w:rPr>
        <w:t xml:space="preserve"> </w:t>
      </w:r>
      <w:hyperlink w:anchor="Par119" w:history="1">
        <w:r>
          <w:rPr>
            <w:rFonts w:cs="Calibri"/>
            <w:color w:val="0000FF"/>
          </w:rPr>
          <w:t>четвертым</w:t>
        </w:r>
      </w:hyperlink>
      <w:r>
        <w:rPr>
          <w:rFonts w:cs="Calibri"/>
        </w:rPr>
        <w:t xml:space="preserve"> и </w:t>
      </w:r>
      <w:hyperlink w:anchor="Par120" w:history="1">
        <w:r>
          <w:rPr>
            <w:rFonts w:cs="Calibri"/>
            <w:color w:val="0000FF"/>
          </w:rPr>
          <w:t>пятым</w:t>
        </w:r>
      </w:hyperlink>
      <w:r>
        <w:rPr>
          <w:rFonts w:cs="Calibri"/>
        </w:rPr>
        <w:t xml:space="preserve">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w:t>
      </w:r>
      <w:proofErr w:type="gramEnd"/>
      <w:r>
        <w:rPr>
          <w:rFonts w:cs="Calibri"/>
        </w:rPr>
        <w:t xml:space="preserve"> </w:t>
      </w:r>
      <w:proofErr w:type="gramStart"/>
      <w:r>
        <w:rPr>
          <w:rFonts w:cs="Calibri"/>
        </w:rPr>
        <w:t xml:space="preserve">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151" w:history="1">
        <w:r>
          <w:rPr>
            <w:rFonts w:cs="Calibri"/>
            <w:color w:val="0000FF"/>
          </w:rPr>
          <w:t>законом</w:t>
        </w:r>
      </w:hyperlink>
      <w:r>
        <w:rPr>
          <w:rFonts w:cs="Calibri"/>
        </w:rPr>
        <w:t xml:space="preserve"> от 27 июля 2010 года N 210-ФЗ "Об организации предоставления государственных и муниципальных услуг" перечень документов.</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Федеральных законов от 23.12.2003 </w:t>
      </w:r>
      <w:hyperlink r:id="rId152" w:history="1">
        <w:r>
          <w:rPr>
            <w:rFonts w:cs="Calibri"/>
            <w:color w:val="0000FF"/>
          </w:rPr>
          <w:t>N 185-ФЗ</w:t>
        </w:r>
      </w:hyperlink>
      <w:r>
        <w:rPr>
          <w:rFonts w:cs="Calibri"/>
        </w:rPr>
        <w:t xml:space="preserve">, от 03.12.2011 </w:t>
      </w:r>
      <w:hyperlink r:id="rId153" w:history="1">
        <w:r>
          <w:rPr>
            <w:rFonts w:cs="Calibri"/>
            <w:color w:val="0000FF"/>
          </w:rPr>
          <w:t>N 383-ФЗ</w:t>
        </w:r>
      </w:hyperlink>
      <w:r>
        <w:rPr>
          <w:rFonts w:cs="Calibri"/>
        </w:rPr>
        <w:t xml:space="preserve">, от 21.07.2014 </w:t>
      </w:r>
      <w:hyperlink r:id="rId154" w:history="1">
        <w:r>
          <w:rPr>
            <w:rFonts w:cs="Calibri"/>
            <w:color w:val="0000FF"/>
          </w:rPr>
          <w:t>N 216-ФЗ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Документы, необходимые для регистрации в качестве страхователя, в случаях, предусмотренных </w:t>
      </w:r>
      <w:hyperlink w:anchor="Par118" w:history="1">
        <w:r>
          <w:rPr>
            <w:rFonts w:cs="Calibri"/>
            <w:color w:val="0000FF"/>
          </w:rPr>
          <w:t>абзацами третьим</w:t>
        </w:r>
      </w:hyperlink>
      <w:r>
        <w:rPr>
          <w:rFonts w:cs="Calibri"/>
        </w:rPr>
        <w:t xml:space="preserve">, </w:t>
      </w:r>
      <w:hyperlink w:anchor="Par119" w:history="1">
        <w:r>
          <w:rPr>
            <w:rFonts w:cs="Calibri"/>
            <w:color w:val="0000FF"/>
          </w:rPr>
          <w:t>четвертым</w:t>
        </w:r>
      </w:hyperlink>
      <w:r>
        <w:rPr>
          <w:rFonts w:cs="Calibri"/>
        </w:rPr>
        <w:t xml:space="preserve"> и </w:t>
      </w:r>
      <w:hyperlink w:anchor="Par120" w:history="1">
        <w:r>
          <w:rPr>
            <w:rFonts w:cs="Calibri"/>
            <w:color w:val="0000FF"/>
          </w:rPr>
          <w:t>пятым</w:t>
        </w:r>
      </w:hyperlink>
      <w:r>
        <w:rPr>
          <w:rFonts w:cs="Calibri"/>
        </w:rPr>
        <w:t xml:space="preserve">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55" w:history="1">
        <w:r>
          <w:rPr>
            <w:rFonts w:cs="Calibri"/>
            <w:color w:val="0000FF"/>
          </w:rPr>
          <w:t>законом</w:t>
        </w:r>
      </w:hyperlink>
      <w:r>
        <w:rPr>
          <w:rFonts w:cs="Calibri"/>
        </w:rPr>
        <w:t xml:space="preserve"> от 21.07.2014 N 216-ФЗ)</w:t>
      </w:r>
    </w:p>
    <w:p w:rsidR="008B7AB2" w:rsidRDefault="008B7AB2">
      <w:pPr>
        <w:widowControl w:val="0"/>
        <w:autoSpaceDE w:val="0"/>
        <w:autoSpaceDN w:val="0"/>
        <w:adjustRightInd w:val="0"/>
        <w:spacing w:after="0" w:line="240" w:lineRule="auto"/>
        <w:ind w:firstLine="540"/>
        <w:jc w:val="both"/>
        <w:rPr>
          <w:rFonts w:cs="Calibri"/>
        </w:rPr>
      </w:pPr>
      <w:r>
        <w:rPr>
          <w:rFonts w:cs="Calibri"/>
        </w:rPr>
        <w:t>2) в установленном порядке и в определенные страховщиком сроки начислять и перечислять страховщику страховые взносы;</w:t>
      </w:r>
    </w:p>
    <w:p w:rsidR="008B7AB2" w:rsidRDefault="008B7AB2">
      <w:pPr>
        <w:widowControl w:val="0"/>
        <w:autoSpaceDE w:val="0"/>
        <w:autoSpaceDN w:val="0"/>
        <w:adjustRightInd w:val="0"/>
        <w:spacing w:after="0" w:line="240" w:lineRule="auto"/>
        <w:ind w:firstLine="540"/>
        <w:jc w:val="both"/>
        <w:rPr>
          <w:rFonts w:cs="Calibri"/>
        </w:rPr>
      </w:pPr>
      <w:r>
        <w:rPr>
          <w:rFonts w:cs="Calibri"/>
        </w:rPr>
        <w:lastRenderedPageBreak/>
        <w:t>3) исполнять решения страховщика о страховых выплатах;</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w:t>
      </w:r>
      <w:proofErr w:type="spellStart"/>
      <w:r>
        <w:rPr>
          <w:rFonts w:cs="Calibri"/>
        </w:rPr>
        <w:t>необеспечение</w:t>
      </w:r>
      <w:proofErr w:type="spellEnd"/>
      <w:r>
        <w:rPr>
          <w:rFonts w:cs="Calibri"/>
        </w:rPr>
        <w:t xml:space="preserve"> </w:t>
      </w:r>
      <w:hyperlink r:id="rId156" w:history="1">
        <w:r>
          <w:rPr>
            <w:rFonts w:cs="Calibri"/>
            <w:color w:val="0000FF"/>
          </w:rPr>
          <w:t>безопасных</w:t>
        </w:r>
      </w:hyperlink>
      <w:r>
        <w:rPr>
          <w:rFonts w:cs="Calibri"/>
        </w:rPr>
        <w:t xml:space="preserve"> условий труда;</w:t>
      </w:r>
    </w:p>
    <w:p w:rsidR="008B7AB2" w:rsidRDefault="008B7AB2">
      <w:pPr>
        <w:widowControl w:val="0"/>
        <w:autoSpaceDE w:val="0"/>
        <w:autoSpaceDN w:val="0"/>
        <w:adjustRightInd w:val="0"/>
        <w:spacing w:after="0" w:line="240" w:lineRule="auto"/>
        <w:ind w:firstLine="540"/>
        <w:jc w:val="both"/>
        <w:rPr>
          <w:rFonts w:cs="Calibri"/>
        </w:rPr>
      </w:pPr>
      <w:r>
        <w:rPr>
          <w:rFonts w:cs="Calibri"/>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57" w:history="1">
        <w:r>
          <w:rPr>
            <w:rFonts w:cs="Calibri"/>
            <w:color w:val="0000FF"/>
          </w:rPr>
          <w:t>закона</w:t>
        </w:r>
      </w:hyperlink>
      <w:r>
        <w:rPr>
          <w:rFonts w:cs="Calibri"/>
        </w:rPr>
        <w:t xml:space="preserve"> от 23.07.2008 N 160-ФЗ)</w:t>
      </w:r>
    </w:p>
    <w:p w:rsidR="008B7AB2" w:rsidRDefault="008B7AB2">
      <w:pPr>
        <w:widowControl w:val="0"/>
        <w:autoSpaceDE w:val="0"/>
        <w:autoSpaceDN w:val="0"/>
        <w:adjustRightInd w:val="0"/>
        <w:spacing w:after="0" w:line="240" w:lineRule="auto"/>
        <w:ind w:firstLine="540"/>
        <w:jc w:val="both"/>
        <w:rPr>
          <w:rFonts w:cs="Calibri"/>
        </w:rPr>
      </w:pPr>
      <w:r>
        <w:rPr>
          <w:rFonts w:cs="Calibri"/>
        </w:rPr>
        <w:t>6) в течение суток со дня наступления страхового случая сообщать о нем страховщику;</w:t>
      </w:r>
    </w:p>
    <w:p w:rsidR="008B7AB2" w:rsidRDefault="008B7AB2">
      <w:pPr>
        <w:widowControl w:val="0"/>
        <w:autoSpaceDE w:val="0"/>
        <w:autoSpaceDN w:val="0"/>
        <w:adjustRightInd w:val="0"/>
        <w:spacing w:after="0" w:line="240" w:lineRule="auto"/>
        <w:ind w:firstLine="540"/>
        <w:jc w:val="both"/>
        <w:rPr>
          <w:rFonts w:cs="Calibri"/>
        </w:rPr>
      </w:pPr>
      <w:r>
        <w:rPr>
          <w:rFonts w:cs="Calibri"/>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8) направлять </w:t>
      </w:r>
      <w:proofErr w:type="gramStart"/>
      <w:r>
        <w:rPr>
          <w:rFonts w:cs="Calibri"/>
        </w:rPr>
        <w:t>застрахованного</w:t>
      </w:r>
      <w:proofErr w:type="gramEnd"/>
      <w:r>
        <w:rPr>
          <w:rFonts w:cs="Calibri"/>
        </w:rPr>
        <w:t xml:space="preserve">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9) представлять в учреждения медико-социальной экспертизы </w:t>
      </w:r>
      <w:proofErr w:type="gramStart"/>
      <w:r>
        <w:rPr>
          <w:rFonts w:cs="Calibri"/>
        </w:rPr>
        <w:t>заключения органа государственной экспертизы условий труда</w:t>
      </w:r>
      <w:proofErr w:type="gramEnd"/>
      <w:r>
        <w:rPr>
          <w:rFonts w:cs="Calibri"/>
        </w:rPr>
        <w:t xml:space="preserve"> о характере и об условиях труда застрахованных, которые предшествовали наступлению страхового случая;</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10) предоставлять застрахованному, нуждающемуся в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11) обучать застрахованных безопасным методам и приемам работы без отрыва от производства за счет сре</w:t>
      </w:r>
      <w:proofErr w:type="gramStart"/>
      <w:r>
        <w:rPr>
          <w:rFonts w:cs="Calibri"/>
        </w:rPr>
        <w:t>дств стр</w:t>
      </w:r>
      <w:proofErr w:type="gramEnd"/>
      <w:r>
        <w:rPr>
          <w:rFonts w:cs="Calibri"/>
        </w:rPr>
        <w:t>ахователя;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12) утратил силу с 1 января 2010 года. - </w:t>
      </w:r>
      <w:proofErr w:type="gramStart"/>
      <w:r>
        <w:rPr>
          <w:rFonts w:cs="Calibri"/>
        </w:rPr>
        <w:t xml:space="preserve">Федеральный </w:t>
      </w:r>
      <w:hyperlink r:id="rId158" w:history="1">
        <w:r>
          <w:rPr>
            <w:rFonts w:cs="Calibri"/>
            <w:color w:val="0000FF"/>
          </w:rPr>
          <w:t>закон</w:t>
        </w:r>
      </w:hyperlink>
      <w:r>
        <w:rPr>
          <w:rFonts w:cs="Calibri"/>
        </w:rPr>
        <w:t xml:space="preserve"> от 28.11.2009 N 295-ФЗ;</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13) своевременно сообщать страховщику о своей реорганизации или ликвидации;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14) исполнять решения государственной инспекции труда по вопросам предотвращения наступления страховых случаев и их расследования;</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15) предоставлять застрахованному заверенные копии документов, являющихся основанием для обеспечения по страхованию;</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16) разъяснять </w:t>
      </w:r>
      <w:proofErr w:type="gramStart"/>
      <w:r>
        <w:rPr>
          <w:rFonts w:cs="Calibri"/>
        </w:rPr>
        <w:t>застрахованным</w:t>
      </w:r>
      <w:proofErr w:type="gramEnd"/>
      <w:r>
        <w:rPr>
          <w:rFonts w:cs="Calibri"/>
        </w:rPr>
        <w:t xml:space="preserve">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отчетность по </w:t>
      </w:r>
      <w:hyperlink r:id="rId159" w:history="1">
        <w:r>
          <w:rPr>
            <w:rFonts w:cs="Calibri"/>
            <w:color w:val="0000FF"/>
          </w:rPr>
          <w:t>форме</w:t>
        </w:r>
      </w:hyperlink>
      <w:r>
        <w:rPr>
          <w:rFonts w:cs="Calibri"/>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Федеральных законов от 24.07.2009 </w:t>
      </w:r>
      <w:hyperlink r:id="rId160" w:history="1">
        <w:r>
          <w:rPr>
            <w:rFonts w:cs="Calibri"/>
            <w:color w:val="0000FF"/>
          </w:rPr>
          <w:t>N 213-ФЗ</w:t>
        </w:r>
      </w:hyperlink>
      <w:r>
        <w:rPr>
          <w:rFonts w:cs="Calibri"/>
        </w:rPr>
        <w:t xml:space="preserve">, от 28.06.2014 </w:t>
      </w:r>
      <w:hyperlink r:id="rId161" w:history="1">
        <w:r>
          <w:rPr>
            <w:rFonts w:cs="Calibri"/>
            <w:color w:val="0000FF"/>
          </w:rPr>
          <w:t>N 188-ФЗ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w:t>
      </w:r>
      <w:hyperlink r:id="rId162" w:history="1">
        <w:r>
          <w:rPr>
            <w:rFonts w:cs="Calibri"/>
            <w:color w:val="0000FF"/>
          </w:rPr>
          <w:t>специальной оценки</w:t>
        </w:r>
      </w:hyperlink>
      <w:r>
        <w:rPr>
          <w:rFonts w:cs="Calibri"/>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Федеральных законов от 06.11.2011 </w:t>
      </w:r>
      <w:hyperlink r:id="rId163" w:history="1">
        <w:r>
          <w:rPr>
            <w:rFonts w:cs="Calibri"/>
            <w:color w:val="0000FF"/>
          </w:rPr>
          <w:t>N 300-ФЗ</w:t>
        </w:r>
      </w:hyperlink>
      <w:r>
        <w:rPr>
          <w:rFonts w:cs="Calibri"/>
        </w:rPr>
        <w:t xml:space="preserve">, от 28.12.2013 </w:t>
      </w:r>
      <w:hyperlink r:id="rId164" w:history="1">
        <w:r>
          <w:rPr>
            <w:rFonts w:cs="Calibri"/>
            <w:color w:val="0000FF"/>
          </w:rPr>
          <w:t>N 421-ФЗ</w:t>
        </w:r>
      </w:hyperlink>
      <w:r>
        <w:rPr>
          <w:rFonts w:cs="Calibri"/>
        </w:rPr>
        <w:t>)</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6" w:name="Par404"/>
      <w:bookmarkEnd w:id="36"/>
      <w:r>
        <w:rPr>
          <w:rFonts w:cs="Calibri"/>
        </w:rPr>
        <w:t>Статья 18. Права и обязанности страховщика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w:t>
      </w:r>
      <w:hyperlink w:anchor="Par75" w:history="1">
        <w:r>
          <w:rPr>
            <w:rFonts w:cs="Calibri"/>
            <w:color w:val="0000FF"/>
          </w:rPr>
          <w:t>Страховщик</w:t>
        </w:r>
      </w:hyperlink>
      <w:r>
        <w:rPr>
          <w:rFonts w:cs="Calibri"/>
        </w:rPr>
        <w:t xml:space="preserve"> имеет право:</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устанавливать страхователям в </w:t>
      </w:r>
      <w:hyperlink r:id="rId165" w:history="1">
        <w:r>
          <w:rPr>
            <w:rFonts w:cs="Calibri"/>
            <w:color w:val="0000FF"/>
          </w:rPr>
          <w:t>порядке</w:t>
        </w:r>
      </w:hyperlink>
      <w:r>
        <w:rPr>
          <w:rFonts w:cs="Calibri"/>
        </w:rPr>
        <w:t>, определяемом Правительством Российской Федерации, надбавки и скидки к страховому тарифу;</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1.1) предоставлять страхователям на основе соответствующих соглашений отсрочки </w:t>
      </w:r>
      <w:r>
        <w:rPr>
          <w:rFonts w:cs="Calibri"/>
        </w:rPr>
        <w:lastRenderedPageBreak/>
        <w:t>(рассрочки) погашения сумм задолженности по страховым взносам и иным платежам с учетом их финансового состояния и при условии своевременной уплаты ими страховщику текущих сумм страховых взносов;</w:t>
      </w:r>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1.1 </w:t>
      </w:r>
      <w:proofErr w:type="gramStart"/>
      <w:r>
        <w:rPr>
          <w:rFonts w:cs="Calibri"/>
        </w:rPr>
        <w:t>введен</w:t>
      </w:r>
      <w:proofErr w:type="gramEnd"/>
      <w:r>
        <w:rPr>
          <w:rFonts w:cs="Calibri"/>
        </w:rPr>
        <w:t xml:space="preserve"> Федеральным </w:t>
      </w:r>
      <w:hyperlink r:id="rId166" w:history="1">
        <w:r>
          <w:rPr>
            <w:rFonts w:cs="Calibri"/>
            <w:color w:val="0000FF"/>
          </w:rPr>
          <w:t>законом</w:t>
        </w:r>
      </w:hyperlink>
      <w:r>
        <w:rPr>
          <w:rFonts w:cs="Calibri"/>
        </w:rPr>
        <w:t xml:space="preserve"> от 21.07.2007 N 192-ФЗ)</w:t>
      </w:r>
    </w:p>
    <w:p w:rsidR="008B7AB2" w:rsidRDefault="008B7AB2">
      <w:pPr>
        <w:widowControl w:val="0"/>
        <w:autoSpaceDE w:val="0"/>
        <w:autoSpaceDN w:val="0"/>
        <w:adjustRightInd w:val="0"/>
        <w:spacing w:after="0" w:line="240" w:lineRule="auto"/>
        <w:ind w:firstLine="540"/>
        <w:jc w:val="both"/>
        <w:rPr>
          <w:rFonts w:cs="Calibri"/>
        </w:rPr>
      </w:pPr>
      <w:r>
        <w:rPr>
          <w:rFonts w:cs="Calibri"/>
        </w:rPr>
        <w:t>2)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социальной, медицинской и профессиональной реабилитации;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7"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направлять </w:t>
      </w:r>
      <w:proofErr w:type="gramStart"/>
      <w:r>
        <w:rPr>
          <w:rFonts w:cs="Calibri"/>
        </w:rPr>
        <w:t>застрахованного</w:t>
      </w:r>
      <w:proofErr w:type="gramEnd"/>
      <w:r>
        <w:rPr>
          <w:rFonts w:cs="Calibri"/>
        </w:rPr>
        <w:t xml:space="preserve"> в учреждение медико-социальной экспертизы на освидетельствование (переосвидетельствование);</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8"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4) проверять информацию о страховых случаях в организациях любой организационно-правовой формы;</w:t>
      </w:r>
    </w:p>
    <w:p w:rsidR="008B7AB2" w:rsidRDefault="008B7AB2">
      <w:pPr>
        <w:widowControl w:val="0"/>
        <w:autoSpaceDE w:val="0"/>
        <w:autoSpaceDN w:val="0"/>
        <w:adjustRightInd w:val="0"/>
        <w:spacing w:after="0" w:line="240" w:lineRule="auto"/>
        <w:ind w:firstLine="540"/>
        <w:jc w:val="both"/>
        <w:rPr>
          <w:rFonts w:cs="Calibri"/>
        </w:rPr>
      </w:pPr>
      <w:r>
        <w:rPr>
          <w:rFonts w:cs="Calibri"/>
        </w:rPr>
        <w:t>5)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6) давать рекомендации по предупреждению наступления страховых случаев;</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7) защищать свои права и законные интересы, а также права и законные интересы </w:t>
      </w:r>
      <w:proofErr w:type="gramStart"/>
      <w:r>
        <w:rPr>
          <w:rFonts w:cs="Calibri"/>
        </w:rPr>
        <w:t>застрахованных</w:t>
      </w:r>
      <w:proofErr w:type="gramEnd"/>
      <w:r>
        <w:rPr>
          <w:rFonts w:cs="Calibri"/>
        </w:rPr>
        <w:t>, в том числе в суде.</w:t>
      </w:r>
    </w:p>
    <w:p w:rsidR="008B7AB2" w:rsidRDefault="008B7AB2">
      <w:pPr>
        <w:widowControl w:val="0"/>
        <w:autoSpaceDE w:val="0"/>
        <w:autoSpaceDN w:val="0"/>
        <w:adjustRightInd w:val="0"/>
        <w:spacing w:after="0" w:line="240" w:lineRule="auto"/>
        <w:ind w:firstLine="540"/>
        <w:jc w:val="both"/>
        <w:rPr>
          <w:rFonts w:cs="Calibri"/>
        </w:rPr>
      </w:pPr>
      <w:r>
        <w:rPr>
          <w:rFonts w:cs="Calibri"/>
        </w:rPr>
        <w:t>2. Страховщик обязан:</w:t>
      </w:r>
    </w:p>
    <w:p w:rsidR="008B7AB2" w:rsidRDefault="008B7AB2">
      <w:pPr>
        <w:widowControl w:val="0"/>
        <w:autoSpaceDE w:val="0"/>
        <w:autoSpaceDN w:val="0"/>
        <w:adjustRightInd w:val="0"/>
        <w:spacing w:after="0" w:line="240" w:lineRule="auto"/>
        <w:ind w:firstLine="540"/>
        <w:jc w:val="both"/>
        <w:rPr>
          <w:rFonts w:cs="Calibri"/>
        </w:rPr>
      </w:pPr>
      <w:r>
        <w:rPr>
          <w:rFonts w:cs="Calibri"/>
        </w:rPr>
        <w:t>1) своевременно регистрировать страхователей;</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69" w:history="1">
        <w:r>
          <w:rPr>
            <w:rFonts w:cs="Calibri"/>
            <w:color w:val="0000FF"/>
          </w:rPr>
          <w:t>закона</w:t>
        </w:r>
      </w:hyperlink>
      <w:r>
        <w:rPr>
          <w:rFonts w:cs="Calibri"/>
        </w:rPr>
        <w:t xml:space="preserve"> от 23.12.2003 N 185-ФЗ)</w:t>
      </w:r>
    </w:p>
    <w:p w:rsidR="008B7AB2" w:rsidRDefault="008B7AB2">
      <w:pPr>
        <w:widowControl w:val="0"/>
        <w:autoSpaceDE w:val="0"/>
        <w:autoSpaceDN w:val="0"/>
        <w:adjustRightInd w:val="0"/>
        <w:spacing w:after="0" w:line="240" w:lineRule="auto"/>
        <w:ind w:firstLine="540"/>
        <w:jc w:val="both"/>
        <w:rPr>
          <w:rFonts w:cs="Calibri"/>
        </w:rPr>
      </w:pPr>
      <w:r>
        <w:rPr>
          <w:rFonts w:cs="Calibri"/>
        </w:rPr>
        <w:t>2) осуществлять сбор страховых взносов;</w:t>
      </w:r>
    </w:p>
    <w:p w:rsidR="008B7AB2" w:rsidRDefault="008B7AB2">
      <w:pPr>
        <w:widowControl w:val="0"/>
        <w:autoSpaceDE w:val="0"/>
        <w:autoSpaceDN w:val="0"/>
        <w:adjustRightInd w:val="0"/>
        <w:spacing w:after="0" w:line="240" w:lineRule="auto"/>
        <w:ind w:firstLine="540"/>
        <w:jc w:val="both"/>
        <w:rPr>
          <w:rFonts w:cs="Calibri"/>
        </w:rPr>
      </w:pPr>
      <w:r>
        <w:rPr>
          <w:rFonts w:cs="Calibri"/>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w:t>
      </w:r>
      <w:hyperlink r:id="rId170" w:history="1">
        <w:r>
          <w:rPr>
            <w:rFonts w:cs="Calibri"/>
            <w:color w:val="0000FF"/>
          </w:rPr>
          <w:t>порядке,</w:t>
        </w:r>
      </w:hyperlink>
      <w:r>
        <w:rPr>
          <w:rFonts w:cs="Calibri"/>
        </w:rPr>
        <w:t xml:space="preserve"> определяемом Правительством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5) утратил силу с 1 января 2010 года. - Федеральный </w:t>
      </w:r>
      <w:hyperlink r:id="rId171" w:history="1">
        <w:r>
          <w:rPr>
            <w:rFonts w:cs="Calibri"/>
            <w:color w:val="0000FF"/>
          </w:rPr>
          <w:t>закон</w:t>
        </w:r>
      </w:hyperlink>
      <w:r>
        <w:rPr>
          <w:rFonts w:cs="Calibri"/>
        </w:rPr>
        <w:t xml:space="preserve"> от 28.11.2009 N 295-ФЗ;</w:t>
      </w:r>
    </w:p>
    <w:p w:rsidR="008B7AB2" w:rsidRDefault="008B7AB2">
      <w:pPr>
        <w:widowControl w:val="0"/>
        <w:autoSpaceDE w:val="0"/>
        <w:autoSpaceDN w:val="0"/>
        <w:adjustRightInd w:val="0"/>
        <w:spacing w:after="0" w:line="240" w:lineRule="auto"/>
        <w:ind w:firstLine="540"/>
        <w:jc w:val="both"/>
        <w:rPr>
          <w:rFonts w:cs="Calibri"/>
        </w:rPr>
      </w:pPr>
      <w:r>
        <w:rPr>
          <w:rFonts w:cs="Calibri"/>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8) контролировать деятельность страхователя по исполнению им обязанностей, предусмотренных </w:t>
      </w:r>
      <w:hyperlink w:anchor="Par372" w:history="1">
        <w:r>
          <w:rPr>
            <w:rFonts w:cs="Calibri"/>
            <w:color w:val="0000FF"/>
          </w:rPr>
          <w:t>статьями 17</w:t>
        </w:r>
      </w:hyperlink>
      <w:r>
        <w:rPr>
          <w:rFonts w:cs="Calibri"/>
        </w:rPr>
        <w:t xml:space="preserve"> и </w:t>
      </w:r>
      <w:hyperlink w:anchor="Par448" w:history="1">
        <w:r>
          <w:rPr>
            <w:rFonts w:cs="Calibri"/>
            <w:color w:val="0000FF"/>
          </w:rPr>
          <w:t>19</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10) аккумулировать капитализированные платежи в случае ликвидации страхователя;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172" w:history="1">
        <w:r>
          <w:rPr>
            <w:rFonts w:cs="Calibri"/>
            <w:color w:val="0000FF"/>
          </w:rPr>
          <w:t>резервов средств</w:t>
        </w:r>
      </w:hyperlink>
      <w:r>
        <w:rPr>
          <w:rFonts w:cs="Calibri"/>
        </w:rPr>
        <w:t xml:space="preserve"> на осуществление указанного вида социального страхования, в соответствии с федеральным </w:t>
      </w:r>
      <w:hyperlink r:id="rId173" w:history="1">
        <w:r>
          <w:rPr>
            <w:rFonts w:cs="Calibri"/>
            <w:color w:val="0000FF"/>
          </w:rPr>
          <w:t>законом</w:t>
        </w:r>
      </w:hyperlink>
      <w:r>
        <w:rPr>
          <w:rFonts w:cs="Calibri"/>
        </w:rPr>
        <w:t xml:space="preserve"> о бюджете Фонда социального страхования Российской Федерации на очередной финансовый год и плановый период;</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4" w:history="1">
        <w:r>
          <w:rPr>
            <w:rFonts w:cs="Calibri"/>
            <w:color w:val="0000FF"/>
          </w:rPr>
          <w:t>закона</w:t>
        </w:r>
      </w:hyperlink>
      <w:r>
        <w:rPr>
          <w:rFonts w:cs="Calibri"/>
        </w:rPr>
        <w:t xml:space="preserve"> от 21.07.2007 N 192-ФЗ)</w:t>
      </w:r>
    </w:p>
    <w:p w:rsidR="008B7AB2" w:rsidRDefault="008B7AB2">
      <w:pPr>
        <w:widowControl w:val="0"/>
        <w:autoSpaceDE w:val="0"/>
        <w:autoSpaceDN w:val="0"/>
        <w:adjustRightInd w:val="0"/>
        <w:spacing w:after="0" w:line="240" w:lineRule="auto"/>
        <w:ind w:firstLine="540"/>
        <w:jc w:val="both"/>
        <w:rPr>
          <w:rFonts w:cs="Calibri"/>
        </w:rPr>
      </w:pPr>
      <w:r>
        <w:rPr>
          <w:rFonts w:cs="Calibri"/>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13) направлять в территориальные фонды обязательного медицинского страхования сведения о принятом </w:t>
      </w:r>
      <w:proofErr w:type="gramStart"/>
      <w:r>
        <w:rPr>
          <w:rFonts w:cs="Calibri"/>
        </w:rPr>
        <w:t>решении</w:t>
      </w:r>
      <w:proofErr w:type="gramEnd"/>
      <w:r>
        <w:rPr>
          <w:rFonts w:cs="Calibri"/>
        </w:rPr>
        <w:t xml:space="preserve"> об оплате расходов на лечение застрахованного непосредственно </w:t>
      </w:r>
      <w:r>
        <w:rPr>
          <w:rFonts w:cs="Calibri"/>
        </w:rPr>
        <w:lastRenderedPageBreak/>
        <w:t xml:space="preserve">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175" w:history="1">
        <w:r>
          <w:rPr>
            <w:rFonts w:cs="Calibri"/>
            <w:color w:val="0000FF"/>
          </w:rPr>
          <w:t>форме</w:t>
        </w:r>
      </w:hyperlink>
      <w:r>
        <w:rPr>
          <w:rFonts w:cs="Calibri"/>
        </w:rPr>
        <w:t xml:space="preserve"> и в порядке, которые утверждены страховщиком по согласованию с Федеральным фондом обязательного медицинского страхования;</w:t>
      </w:r>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13 </w:t>
      </w:r>
      <w:proofErr w:type="gramStart"/>
      <w:r>
        <w:rPr>
          <w:rFonts w:cs="Calibri"/>
        </w:rPr>
        <w:t>введен</w:t>
      </w:r>
      <w:proofErr w:type="gramEnd"/>
      <w:r>
        <w:rPr>
          <w:rFonts w:cs="Calibri"/>
        </w:rPr>
        <w:t xml:space="preserve"> Федеральным </w:t>
      </w:r>
      <w:hyperlink r:id="rId176" w:history="1">
        <w:r>
          <w:rPr>
            <w:rFonts w:cs="Calibri"/>
            <w:color w:val="0000FF"/>
          </w:rPr>
          <w:t>законом</w:t>
        </w:r>
      </w:hyperlink>
      <w:r>
        <w:rPr>
          <w:rFonts w:cs="Calibri"/>
        </w:rPr>
        <w:t xml:space="preserve"> от 29.11.2010 N 313-ФЗ)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w:t>
      </w:r>
      <w:proofErr w:type="gramEnd"/>
      <w:r>
        <w:rPr>
          <w:rFonts w:cs="Calibri"/>
        </w:rPr>
        <w:t xml:space="preserve"> не </w:t>
      </w:r>
      <w:proofErr w:type="gramStart"/>
      <w:r>
        <w:rPr>
          <w:rFonts w:cs="Calibri"/>
        </w:rPr>
        <w:t>представлены</w:t>
      </w:r>
      <w:proofErr w:type="gramEnd"/>
      <w:r>
        <w:rPr>
          <w:rFonts w:cs="Calibri"/>
        </w:rPr>
        <w:t xml:space="preserve"> застрахованным или страхователем по собственной инициативе.</w:t>
      </w:r>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14 </w:t>
      </w:r>
      <w:proofErr w:type="gramStart"/>
      <w:r>
        <w:rPr>
          <w:rFonts w:cs="Calibri"/>
        </w:rPr>
        <w:t>введен</w:t>
      </w:r>
      <w:proofErr w:type="gramEnd"/>
      <w:r>
        <w:rPr>
          <w:rFonts w:cs="Calibri"/>
        </w:rPr>
        <w:t xml:space="preserve"> Федеральным </w:t>
      </w:r>
      <w:hyperlink r:id="rId177" w:history="1">
        <w:r>
          <w:rPr>
            <w:rFonts w:cs="Calibri"/>
            <w:color w:val="0000FF"/>
          </w:rPr>
          <w:t>законом</w:t>
        </w:r>
      </w:hyperlink>
      <w:r>
        <w:rPr>
          <w:rFonts w:cs="Calibri"/>
        </w:rPr>
        <w:t xml:space="preserve"> от 03.12.2011 N 383-ФЗ)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7" w:name="Par442"/>
      <w:bookmarkEnd w:id="37"/>
      <w:r>
        <w:rPr>
          <w:rFonts w:cs="Calibri"/>
        </w:rPr>
        <w:t>Статья 18.1. Обязанности органов, осуществляющих регистрацию актов гражданского состояния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Федеральным </w:t>
      </w:r>
      <w:hyperlink r:id="rId178" w:history="1">
        <w:r>
          <w:rPr>
            <w:rFonts w:cs="Calibri"/>
            <w:color w:val="0000FF"/>
          </w:rPr>
          <w:t>законом</w:t>
        </w:r>
      </w:hyperlink>
      <w:r>
        <w:rPr>
          <w:rFonts w:cs="Calibri"/>
        </w:rPr>
        <w:t xml:space="preserve"> от 07.07.2003 N 118-ФЗ)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Органы, осуществляющие регистрацию актов гражданского состояния, обязаны по своему местонахождению сообщать страховщику сведения о фактах государственной регистрации смерти застрахованных в течение 10 дней после регистрации этих фактов.</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38" w:name="Par448"/>
      <w:bookmarkEnd w:id="38"/>
      <w:r>
        <w:rPr>
          <w:rFonts w:cs="Calibri"/>
        </w:rPr>
        <w:t>Статья 19. Ответственность субъектов страхования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а также за своевременную и полную уплату назначенных страховщиком страховых выплат застрахованным.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Нарушение установленного </w:t>
      </w:r>
      <w:hyperlink w:anchor="Par111" w:history="1">
        <w:r>
          <w:rPr>
            <w:rFonts w:cs="Calibri"/>
            <w:color w:val="0000FF"/>
          </w:rPr>
          <w:t>статьей 6</w:t>
        </w:r>
      </w:hyperlink>
      <w:r>
        <w:rPr>
          <w:rFonts w:cs="Calibri"/>
        </w:rPr>
        <w:t xml:space="preserve"> настоящего Федерального закона срока регистрации в качестве страхователя у страховщика влечет взыскание штрафа в размере пяти тысяч рублей.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Нарушение установленного </w:t>
      </w:r>
      <w:hyperlink w:anchor="Par111" w:history="1">
        <w:r>
          <w:rPr>
            <w:rFonts w:cs="Calibri"/>
            <w:color w:val="0000FF"/>
          </w:rPr>
          <w:t>статьей 6</w:t>
        </w:r>
      </w:hyperlink>
      <w:r>
        <w:rPr>
          <w:rFonts w:cs="Calibri"/>
        </w:rPr>
        <w:t xml:space="preserve"> настоящего Федерального закона срока регистрации в качестве страхователя у страховщика более чем на 90 дней влечет взыскание штрафа в размере 10 тысяч рублей.</w:t>
      </w:r>
    </w:p>
    <w:p w:rsidR="008B7AB2" w:rsidRDefault="008B7AB2">
      <w:pPr>
        <w:widowControl w:val="0"/>
        <w:autoSpaceDE w:val="0"/>
        <w:autoSpaceDN w:val="0"/>
        <w:adjustRightInd w:val="0"/>
        <w:spacing w:after="0" w:line="240" w:lineRule="auto"/>
        <w:ind w:firstLine="540"/>
        <w:jc w:val="both"/>
        <w:rPr>
          <w:rFonts w:cs="Calibri"/>
        </w:rPr>
      </w:pPr>
      <w:r>
        <w:rPr>
          <w:rFonts w:cs="Calibri"/>
        </w:rPr>
        <w:t>Осуществление физическим лицом, заключившим трудовой договор с работником, деятельности без регистрации в качестве страхователя у страховщика влечет взыскание штрафа в размере 10 процентов облагаемой базы для начисления страховых взносов, определяемой за весь период осуществления деятельности без указанной регистрации у страховщика, но не менее 20 тысяч рублей.</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79" w:history="1">
        <w:r>
          <w:rPr>
            <w:rFonts w:cs="Calibri"/>
            <w:color w:val="0000FF"/>
          </w:rPr>
          <w:t>закона</w:t>
        </w:r>
      </w:hyperlink>
      <w:r>
        <w:rPr>
          <w:rFonts w:cs="Calibri"/>
        </w:rPr>
        <w:t xml:space="preserve"> от 23.12.2003 N 185-ФЗ)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roofErr w:type="gramEnd"/>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Непредставление страхователем в установленный настоящим Федеральным </w:t>
      </w:r>
      <w:hyperlink w:anchor="Par588" w:history="1">
        <w:r>
          <w:rPr>
            <w:rFonts w:cs="Calibri"/>
            <w:color w:val="0000FF"/>
          </w:rPr>
          <w:t>законом</w:t>
        </w:r>
      </w:hyperlink>
      <w:r>
        <w:rPr>
          <w:rFonts w:cs="Calibri"/>
        </w:rPr>
        <w:t xml:space="preserve"> срок установленной отчетности страховщику при отсутствии признаков правонарушения, предусмотренного абзацем седьмым настоящего пункта, влечет взыскание штрафа в размере 5 процентов суммы страховых взносов, подлежащей уплате (доплате) на основе этой отчетности, за каждый полный или неполный месяц со дня, установленного для ее представления, но не более 30 процентов указанной суммы и не менее 100</w:t>
      </w:r>
      <w:proofErr w:type="gramEnd"/>
      <w:r>
        <w:rPr>
          <w:rFonts w:cs="Calibri"/>
        </w:rPr>
        <w:t xml:space="preserve"> рублей.</w:t>
      </w:r>
    </w:p>
    <w:p w:rsidR="008B7AB2" w:rsidRDefault="008B7AB2">
      <w:pPr>
        <w:widowControl w:val="0"/>
        <w:autoSpaceDE w:val="0"/>
        <w:autoSpaceDN w:val="0"/>
        <w:adjustRightInd w:val="0"/>
        <w:spacing w:after="0" w:line="240" w:lineRule="auto"/>
        <w:jc w:val="both"/>
        <w:rPr>
          <w:rFonts w:cs="Calibri"/>
        </w:rPr>
      </w:pPr>
      <w:r>
        <w:rPr>
          <w:rFonts w:cs="Calibri"/>
        </w:rPr>
        <w:lastRenderedPageBreak/>
        <w:t xml:space="preserve">(в ред. Федерального </w:t>
      </w:r>
      <w:hyperlink r:id="rId180" w:history="1">
        <w:r>
          <w:rPr>
            <w:rFonts w:cs="Calibri"/>
            <w:color w:val="0000FF"/>
          </w:rPr>
          <w:t>закона</w:t>
        </w:r>
      </w:hyperlink>
      <w:r>
        <w:rPr>
          <w:rFonts w:cs="Calibri"/>
        </w:rPr>
        <w:t xml:space="preserve"> от 24.07.2009 N 213-ФЗ)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Непредставление страхователем установленной отчетности страховщику в течение более 180 календарных дней по истечении установленного настоящим Федеральным </w:t>
      </w:r>
      <w:hyperlink w:anchor="Par588" w:history="1">
        <w:r>
          <w:rPr>
            <w:rFonts w:cs="Calibri"/>
            <w:color w:val="0000FF"/>
          </w:rPr>
          <w:t>законом</w:t>
        </w:r>
      </w:hyperlink>
      <w:r>
        <w:rPr>
          <w:rFonts w:cs="Calibri"/>
        </w:rPr>
        <w:t xml:space="preserve"> срока представления такой отчетности влечет взыскание штрафа в размере 30 процентов суммы страховых взносов, подлежащей уплате на основе этой отчетности, и 10 процентов суммы страховых взносов, подлежащей уплате на основе этой отчетности, за каждый полный или неполный </w:t>
      </w:r>
      <w:proofErr w:type="gramStart"/>
      <w:r>
        <w:rPr>
          <w:rFonts w:cs="Calibri"/>
        </w:rPr>
        <w:t>месяц</w:t>
      </w:r>
      <w:proofErr w:type="gramEnd"/>
      <w:r>
        <w:rPr>
          <w:rFonts w:cs="Calibri"/>
        </w:rPr>
        <w:t xml:space="preserve"> начиная со 181-го календарного дня, но не менее 1 000 рублей.</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81" w:history="1">
        <w:r>
          <w:rPr>
            <w:rFonts w:cs="Calibri"/>
            <w:color w:val="0000FF"/>
          </w:rPr>
          <w:t>законом</w:t>
        </w:r>
      </w:hyperlink>
      <w:r>
        <w:rPr>
          <w:rFonts w:cs="Calibri"/>
        </w:rPr>
        <w:t xml:space="preserve"> от 24.07.2009 N 213-ФЗ)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Привлечение страхователя к ответственности осуществляется страховщиком в порядке, аналогичном порядку, установленному Налоговым </w:t>
      </w:r>
      <w:hyperlink r:id="rId182" w:history="1">
        <w:r>
          <w:rPr>
            <w:rFonts w:cs="Calibri"/>
            <w:color w:val="0000FF"/>
          </w:rPr>
          <w:t>кодексом</w:t>
        </w:r>
      </w:hyperlink>
      <w:r>
        <w:rPr>
          <w:rFonts w:cs="Calibri"/>
        </w:rPr>
        <w:t xml:space="preserve"> Российской Федерации для привлечения к ответственности за налоговые правонарушения.</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Суммы произведенных страхователем с нарушением требований законодательных или иных нормативных правовых актов либо не подтвержденных документами в установленном порядке расходов на выплату пособий по временной нетрудоспособности в связи с несчастным случаем на производстве и профессиональным заболеванием, а также на оплату отпуска застрахованного (сверх ежегодного оплачиваемого отпуска, установленного законодательством Российской Федерации) на весь период лечения и проезда к месту лечения и</w:t>
      </w:r>
      <w:proofErr w:type="gramEnd"/>
      <w:r>
        <w:rPr>
          <w:rFonts w:cs="Calibri"/>
        </w:rPr>
        <w:t xml:space="preserve"> обратно в счет уплаты страховых взносов не засчитываются.</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83" w:history="1">
        <w:r>
          <w:rPr>
            <w:rFonts w:cs="Calibri"/>
            <w:color w:val="0000FF"/>
          </w:rPr>
          <w:t>закона</w:t>
        </w:r>
      </w:hyperlink>
      <w:r>
        <w:rPr>
          <w:rFonts w:cs="Calibri"/>
        </w:rPr>
        <w:t xml:space="preserve"> от 07.07.2003 N 118-ФЗ)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Страхователь несет ответственность за достоверность представляемых страховщику сведений, необходимых для назначения застрахованным обеспечения по страхованию. В случае недостоверности указанных страхователем сведений излишне понесенные расходы на обеспечение по страхованию в счет уплаты страховых взносов не засчитываются.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Привлечение к административной ответственности за нарушения требований настоящего Федерального закона осуществляется в соответствии с </w:t>
      </w:r>
      <w:hyperlink r:id="rId184" w:history="1">
        <w:r>
          <w:rPr>
            <w:rFonts w:cs="Calibri"/>
            <w:color w:val="0000FF"/>
          </w:rPr>
          <w:t>Кодексом</w:t>
        </w:r>
      </w:hyperlink>
      <w:r>
        <w:rPr>
          <w:rFonts w:cs="Calibri"/>
        </w:rPr>
        <w:t xml:space="preserve"> Российской Федерации об административных правонарушениях.</w:t>
      </w:r>
    </w:p>
    <w:p w:rsidR="008B7AB2" w:rsidRDefault="008B7AB2">
      <w:pPr>
        <w:widowControl w:val="0"/>
        <w:autoSpaceDE w:val="0"/>
        <w:autoSpaceDN w:val="0"/>
        <w:adjustRightInd w:val="0"/>
        <w:spacing w:after="0" w:line="240" w:lineRule="auto"/>
        <w:jc w:val="both"/>
        <w:rPr>
          <w:rFonts w:cs="Calibri"/>
        </w:rPr>
      </w:pPr>
      <w:r>
        <w:rPr>
          <w:rFonts w:cs="Calibri"/>
        </w:rPr>
        <w:t xml:space="preserve">(п. 1 в ред. Федерального </w:t>
      </w:r>
      <w:hyperlink r:id="rId185" w:history="1">
        <w:r>
          <w:rPr>
            <w:rFonts w:cs="Calibri"/>
            <w:color w:val="0000FF"/>
          </w:rPr>
          <w:t>закона</w:t>
        </w:r>
      </w:hyperlink>
      <w:r>
        <w:rPr>
          <w:rFonts w:cs="Calibri"/>
        </w:rPr>
        <w:t xml:space="preserve"> от 22.04.2003 N 47-ФЗ)</w:t>
      </w:r>
    </w:p>
    <w:p w:rsidR="008B7AB2" w:rsidRDefault="008B7AB2">
      <w:pPr>
        <w:widowControl w:val="0"/>
        <w:autoSpaceDE w:val="0"/>
        <w:autoSpaceDN w:val="0"/>
        <w:adjustRightInd w:val="0"/>
        <w:spacing w:after="0" w:line="240" w:lineRule="auto"/>
        <w:ind w:firstLine="540"/>
        <w:jc w:val="both"/>
        <w:rPr>
          <w:rFonts w:cs="Calibri"/>
        </w:rPr>
      </w:pPr>
      <w:r>
        <w:rPr>
          <w:rFonts w:cs="Calibri"/>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Застрахованный</w:t>
      </w:r>
      <w:proofErr w:type="gramEnd"/>
      <w:r>
        <w:rPr>
          <w:rFonts w:cs="Calibri"/>
        </w:rPr>
        <w:t xml:space="preserve">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случае сокрытия или недостоверности указанных ими сведений, необходимых для подтверждения права на получение обеспечения по страхованию, </w:t>
      </w:r>
      <w:proofErr w:type="gramStart"/>
      <w:r>
        <w:rPr>
          <w:rFonts w:cs="Calibri"/>
        </w:rPr>
        <w:t>застрахованный</w:t>
      </w:r>
      <w:proofErr w:type="gramEnd"/>
      <w:r>
        <w:rPr>
          <w:rFonts w:cs="Calibri"/>
        </w:rPr>
        <w:t xml:space="preserve">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center"/>
        <w:outlineLvl w:val="0"/>
        <w:rPr>
          <w:rFonts w:cs="Calibri"/>
          <w:b/>
          <w:bCs/>
        </w:rPr>
      </w:pPr>
      <w:bookmarkStart w:id="39" w:name="Par470"/>
      <w:bookmarkEnd w:id="39"/>
      <w:r>
        <w:rPr>
          <w:rFonts w:cs="Calibri"/>
          <w:b/>
          <w:bCs/>
        </w:rPr>
        <w:t>Глава IV. СРЕДСТВА НА ОСУЩЕСТВЛЕНИЕ ОБЯЗАТЕЛЬНОГО</w:t>
      </w:r>
    </w:p>
    <w:p w:rsidR="008B7AB2" w:rsidRDefault="008B7AB2">
      <w:pPr>
        <w:widowControl w:val="0"/>
        <w:autoSpaceDE w:val="0"/>
        <w:autoSpaceDN w:val="0"/>
        <w:adjustRightInd w:val="0"/>
        <w:spacing w:after="0" w:line="240" w:lineRule="auto"/>
        <w:jc w:val="center"/>
        <w:rPr>
          <w:rFonts w:cs="Calibri"/>
          <w:b/>
          <w:bCs/>
        </w:rPr>
      </w:pPr>
      <w:r>
        <w:rPr>
          <w:rFonts w:cs="Calibri"/>
          <w:b/>
          <w:bCs/>
        </w:rPr>
        <w:t>СОЦИАЛЬНОГО СТРАХОВАНИЯ ОТ НЕСЧАСТНЫХ СЛУЧАЕВ</w:t>
      </w:r>
    </w:p>
    <w:p w:rsidR="008B7AB2" w:rsidRDefault="008B7AB2">
      <w:pPr>
        <w:widowControl w:val="0"/>
        <w:autoSpaceDE w:val="0"/>
        <w:autoSpaceDN w:val="0"/>
        <w:adjustRightInd w:val="0"/>
        <w:spacing w:after="0" w:line="240" w:lineRule="auto"/>
        <w:jc w:val="center"/>
        <w:rPr>
          <w:rFonts w:cs="Calibri"/>
          <w:b/>
          <w:bCs/>
        </w:rPr>
      </w:pPr>
      <w:r>
        <w:rPr>
          <w:rFonts w:cs="Calibri"/>
          <w:b/>
          <w:bCs/>
        </w:rPr>
        <w:t>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0" w:name="Par474"/>
      <w:bookmarkEnd w:id="40"/>
      <w:r>
        <w:rPr>
          <w:rFonts w:cs="Calibri"/>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8B7AB2" w:rsidRDefault="008B7AB2">
      <w:pPr>
        <w:widowControl w:val="0"/>
        <w:autoSpaceDE w:val="0"/>
        <w:autoSpaceDN w:val="0"/>
        <w:adjustRightInd w:val="0"/>
        <w:spacing w:after="0" w:line="240" w:lineRule="auto"/>
        <w:ind w:firstLine="540"/>
        <w:jc w:val="both"/>
        <w:rPr>
          <w:rFonts w:cs="Calibri"/>
        </w:rPr>
      </w:pPr>
      <w:r>
        <w:rPr>
          <w:rFonts w:cs="Calibri"/>
        </w:rPr>
        <w:t>1) обязательных страховых взносов страхователей;</w:t>
      </w:r>
    </w:p>
    <w:p w:rsidR="008B7AB2" w:rsidRDefault="008B7AB2">
      <w:pPr>
        <w:widowControl w:val="0"/>
        <w:autoSpaceDE w:val="0"/>
        <w:autoSpaceDN w:val="0"/>
        <w:adjustRightInd w:val="0"/>
        <w:spacing w:after="0" w:line="240" w:lineRule="auto"/>
        <w:ind w:firstLine="540"/>
        <w:jc w:val="both"/>
        <w:rPr>
          <w:rFonts w:cs="Calibri"/>
        </w:rPr>
      </w:pPr>
      <w:r>
        <w:rPr>
          <w:rFonts w:cs="Calibri"/>
        </w:rPr>
        <w:t>2) взыскиваемых штрафов и пени;</w:t>
      </w:r>
    </w:p>
    <w:p w:rsidR="008B7AB2" w:rsidRDefault="008B7AB2">
      <w:pPr>
        <w:widowControl w:val="0"/>
        <w:autoSpaceDE w:val="0"/>
        <w:autoSpaceDN w:val="0"/>
        <w:adjustRightInd w:val="0"/>
        <w:spacing w:after="0" w:line="240" w:lineRule="auto"/>
        <w:ind w:firstLine="540"/>
        <w:jc w:val="both"/>
        <w:rPr>
          <w:rFonts w:cs="Calibri"/>
        </w:rPr>
      </w:pPr>
      <w:r>
        <w:rPr>
          <w:rFonts w:cs="Calibri"/>
        </w:rPr>
        <w:t>3) капитализированных платежей, поступивших в случае ликвидации страхователей;</w:t>
      </w:r>
    </w:p>
    <w:p w:rsidR="008B7AB2" w:rsidRDefault="008B7AB2">
      <w:pPr>
        <w:widowControl w:val="0"/>
        <w:autoSpaceDE w:val="0"/>
        <w:autoSpaceDN w:val="0"/>
        <w:adjustRightInd w:val="0"/>
        <w:spacing w:after="0" w:line="240" w:lineRule="auto"/>
        <w:ind w:firstLine="540"/>
        <w:jc w:val="both"/>
        <w:rPr>
          <w:rFonts w:cs="Calibri"/>
        </w:rPr>
      </w:pPr>
      <w:r>
        <w:rPr>
          <w:rFonts w:cs="Calibri"/>
        </w:rPr>
        <w:t>4) иных поступлений, не противоречащих законодательству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lastRenderedPageBreak/>
        <w:t xml:space="preserve">2. </w:t>
      </w:r>
      <w:proofErr w:type="gramStart"/>
      <w:r>
        <w:rPr>
          <w:rFonts w:cs="Calibri"/>
        </w:rPr>
        <w:t xml:space="preserve">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w:t>
      </w:r>
      <w:hyperlink r:id="rId186" w:history="1">
        <w:r>
          <w:rPr>
            <w:rFonts w:cs="Calibri"/>
            <w:color w:val="0000FF"/>
          </w:rPr>
          <w:t>законом</w:t>
        </w:r>
      </w:hyperlink>
      <w:r>
        <w:rPr>
          <w:rFonts w:cs="Calibri"/>
        </w:rPr>
        <w:t>, отдельными строками.</w:t>
      </w:r>
      <w:proofErr w:type="gramEnd"/>
      <w:r>
        <w:rPr>
          <w:rFonts w:cs="Calibri"/>
        </w:rPr>
        <w:t xml:space="preserve"> Указанные средства являются федеральной собственностью и изъятию не подлежат.</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1" w:name="Par483"/>
      <w:bookmarkEnd w:id="41"/>
      <w:r>
        <w:rPr>
          <w:rFonts w:cs="Calibri"/>
        </w:rPr>
        <w:t>Статья 20.1. Объект обложения страховыми взносами и база для начисления страховых взносов</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Федеральным </w:t>
      </w:r>
      <w:hyperlink r:id="rId187" w:history="1">
        <w:r>
          <w:rPr>
            <w:rFonts w:cs="Calibri"/>
            <w:color w:val="0000FF"/>
          </w:rPr>
          <w:t>законом</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bookmarkStart w:id="42" w:name="Par487"/>
      <w:bookmarkEnd w:id="42"/>
      <w:r>
        <w:rPr>
          <w:rFonts w:cs="Calibri"/>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если в соответствии с гражданско-правовым договором страхователь обязан уплачивать страховщику страховые взносы.</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188" w:history="1">
        <w:r>
          <w:rPr>
            <w:rFonts w:cs="Calibri"/>
            <w:color w:val="0000FF"/>
          </w:rPr>
          <w:t>закона</w:t>
        </w:r>
      </w:hyperlink>
      <w:r>
        <w:rPr>
          <w:rFonts w:cs="Calibri"/>
        </w:rPr>
        <w:t xml:space="preserve"> от 28.06.2014 N 188-ФЗ)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База для начисления страховых взносов определяется как сумма выплат и иных вознаграждений, предусмотренных </w:t>
      </w:r>
      <w:hyperlink w:anchor="Par487" w:history="1">
        <w:r>
          <w:rPr>
            <w:rFonts w:cs="Calibri"/>
            <w:color w:val="0000FF"/>
          </w:rPr>
          <w:t>пунктом 1</w:t>
        </w:r>
      </w:hyperlink>
      <w:r>
        <w:rPr>
          <w:rFonts w:cs="Calibri"/>
        </w:rPr>
        <w:t xml:space="preserve"> настоящей статьи, начисленных страхователями в пользу застрахованных, за исключением сумм, указанных в </w:t>
      </w:r>
      <w:hyperlink w:anchor="Par492" w:history="1">
        <w:r>
          <w:rPr>
            <w:rFonts w:cs="Calibri"/>
            <w:color w:val="0000FF"/>
          </w:rPr>
          <w:t>статье 20.2</w:t>
        </w:r>
      </w:hyperlink>
      <w:r>
        <w:rPr>
          <w:rFonts w:cs="Calibri"/>
        </w:rPr>
        <w:t xml:space="preserve">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w:t>
      </w:r>
      <w:proofErr w:type="gramEnd"/>
      <w:r>
        <w:rPr>
          <w:rFonts w:cs="Calibri"/>
        </w:rPr>
        <w:t xml:space="preserve">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3" w:name="Par492"/>
      <w:bookmarkEnd w:id="43"/>
      <w:r>
        <w:rPr>
          <w:rFonts w:cs="Calibri"/>
        </w:rPr>
        <w:t>Статья 20.2. Суммы, не подлежащие обложению страховыми взносами</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Федеральным </w:t>
      </w:r>
      <w:hyperlink r:id="rId189" w:history="1">
        <w:r>
          <w:rPr>
            <w:rFonts w:cs="Calibri"/>
            <w:color w:val="0000FF"/>
          </w:rPr>
          <w:t>законом</w:t>
        </w:r>
      </w:hyperlink>
      <w:r>
        <w:rPr>
          <w:rFonts w:cs="Calibri"/>
        </w:rPr>
        <w:t xml:space="preserve"> от 08.12.2010 N 348-ФЗ)</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Не подлежат обложению страховыми взносами:</w:t>
      </w:r>
    </w:p>
    <w:p w:rsidR="008B7AB2" w:rsidRDefault="008B7AB2">
      <w:pPr>
        <w:widowControl w:val="0"/>
        <w:autoSpaceDE w:val="0"/>
        <w:autoSpaceDN w:val="0"/>
        <w:adjustRightInd w:val="0"/>
        <w:spacing w:after="0" w:line="240" w:lineRule="auto"/>
        <w:ind w:firstLine="540"/>
        <w:jc w:val="both"/>
        <w:rPr>
          <w:rFonts w:cs="Calibri"/>
        </w:rPr>
      </w:pPr>
      <w:r>
        <w:rPr>
          <w:rFonts w:cs="Calibri"/>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8B7AB2" w:rsidRDefault="008B7AB2">
      <w:pPr>
        <w:widowControl w:val="0"/>
        <w:autoSpaceDE w:val="0"/>
        <w:autoSpaceDN w:val="0"/>
        <w:adjustRightInd w:val="0"/>
        <w:spacing w:after="0" w:line="240" w:lineRule="auto"/>
        <w:ind w:firstLine="540"/>
        <w:jc w:val="both"/>
        <w:rPr>
          <w:rFonts w:cs="Calibri"/>
        </w:rPr>
      </w:pPr>
      <w:r>
        <w:rPr>
          <w:rFonts w:cs="Calibri"/>
        </w:rPr>
        <w:t>с возмещением вреда, причиненного увечьем или иным повреждением здоровья;</w:t>
      </w:r>
    </w:p>
    <w:p w:rsidR="008B7AB2" w:rsidRDefault="008B7AB2">
      <w:pPr>
        <w:widowControl w:val="0"/>
        <w:autoSpaceDE w:val="0"/>
        <w:autoSpaceDN w:val="0"/>
        <w:adjustRightInd w:val="0"/>
        <w:spacing w:after="0" w:line="240" w:lineRule="auto"/>
        <w:ind w:firstLine="540"/>
        <w:jc w:val="both"/>
        <w:rPr>
          <w:rFonts w:cs="Calibri"/>
        </w:rPr>
      </w:pPr>
      <w:r>
        <w:rPr>
          <w:rFonts w:cs="Calibri"/>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с оплатой стоимости и (или) выдачей полагающегося натурального довольствия, а также с выплатой денежных сре</w:t>
      </w:r>
      <w:proofErr w:type="gramStart"/>
      <w:r>
        <w:rPr>
          <w:rFonts w:cs="Calibri"/>
        </w:rPr>
        <w:t>дств вз</w:t>
      </w:r>
      <w:proofErr w:type="gramEnd"/>
      <w:r>
        <w:rPr>
          <w:rFonts w:cs="Calibri"/>
        </w:rPr>
        <w:t>амен этого довольствия;</w:t>
      </w:r>
    </w:p>
    <w:p w:rsidR="008B7AB2" w:rsidRDefault="008B7AB2">
      <w:pPr>
        <w:widowControl w:val="0"/>
        <w:autoSpaceDE w:val="0"/>
        <w:autoSpaceDN w:val="0"/>
        <w:adjustRightInd w:val="0"/>
        <w:spacing w:after="0" w:line="240" w:lineRule="auto"/>
        <w:ind w:firstLine="540"/>
        <w:jc w:val="both"/>
        <w:rPr>
          <w:rFonts w:cs="Calibri"/>
        </w:rPr>
      </w:pPr>
      <w:r>
        <w:rPr>
          <w:rFonts w:cs="Calibri"/>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0" w:history="1">
        <w:r>
          <w:rPr>
            <w:rFonts w:cs="Calibri"/>
            <w:color w:val="0000FF"/>
          </w:rPr>
          <w:t>закона</w:t>
        </w:r>
      </w:hyperlink>
      <w:r>
        <w:rPr>
          <w:rFonts w:cs="Calibri"/>
        </w:rPr>
        <w:t xml:space="preserve"> от 29.02.2012 N 16-ФЗ)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 увольнением работников, за исключением:</w:t>
      </w:r>
    </w:p>
    <w:p w:rsidR="008B7AB2" w:rsidRDefault="008B7AB2">
      <w:pPr>
        <w:widowControl w:val="0"/>
        <w:autoSpaceDE w:val="0"/>
        <w:autoSpaceDN w:val="0"/>
        <w:adjustRightInd w:val="0"/>
        <w:spacing w:after="0" w:line="240" w:lineRule="auto"/>
        <w:jc w:val="both"/>
        <w:rPr>
          <w:rFonts w:cs="Calibri"/>
        </w:rPr>
      </w:pPr>
      <w:r>
        <w:rPr>
          <w:rFonts w:cs="Calibri"/>
        </w:rPr>
        <w:lastRenderedPageBreak/>
        <w:t xml:space="preserve">(в ред. Федерального </w:t>
      </w:r>
      <w:hyperlink r:id="rId191" w:history="1">
        <w:r>
          <w:rPr>
            <w:rFonts w:cs="Calibri"/>
            <w:color w:val="0000FF"/>
          </w:rPr>
          <w:t>закона</w:t>
        </w:r>
      </w:hyperlink>
      <w:r>
        <w:rPr>
          <w:rFonts w:cs="Calibri"/>
        </w:rPr>
        <w:t xml:space="preserve"> от 28.06.2014 N 188-ФЗ)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компенсации за неиспользованный отпуск;</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92" w:history="1">
        <w:r>
          <w:rPr>
            <w:rFonts w:cs="Calibri"/>
            <w:color w:val="0000FF"/>
          </w:rPr>
          <w:t>законом</w:t>
        </w:r>
      </w:hyperlink>
      <w:r>
        <w:rPr>
          <w:rFonts w:cs="Calibri"/>
        </w:rPr>
        <w:t xml:space="preserve"> от 28.06.2014 N 188-ФЗ)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93" w:history="1">
        <w:r>
          <w:rPr>
            <w:rFonts w:cs="Calibri"/>
            <w:color w:val="0000FF"/>
          </w:rPr>
          <w:t>законом</w:t>
        </w:r>
      </w:hyperlink>
      <w:r>
        <w:rPr>
          <w:rFonts w:cs="Calibri"/>
        </w:rPr>
        <w:t xml:space="preserve"> от 28.06.2014 N 188-ФЗ)</w:t>
      </w:r>
    </w:p>
    <w:p w:rsidR="008B7AB2" w:rsidRDefault="008B7AB2">
      <w:pPr>
        <w:widowControl w:val="0"/>
        <w:autoSpaceDE w:val="0"/>
        <w:autoSpaceDN w:val="0"/>
        <w:adjustRightInd w:val="0"/>
        <w:spacing w:after="0" w:line="240" w:lineRule="auto"/>
        <w:ind w:firstLine="540"/>
        <w:jc w:val="both"/>
        <w:rPr>
          <w:rFonts w:cs="Calibri"/>
        </w:rPr>
      </w:pPr>
      <w:r>
        <w:rPr>
          <w:rFonts w:cs="Calibri"/>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194" w:history="1">
        <w:r>
          <w:rPr>
            <w:rFonts w:cs="Calibri"/>
            <w:color w:val="0000FF"/>
          </w:rPr>
          <w:t>законом</w:t>
        </w:r>
      </w:hyperlink>
      <w:r>
        <w:rPr>
          <w:rFonts w:cs="Calibri"/>
        </w:rPr>
        <w:t xml:space="preserve"> от 28.06.2014 N 188-ФЗ)</w:t>
      </w:r>
    </w:p>
    <w:p w:rsidR="008B7AB2" w:rsidRDefault="008B7AB2">
      <w:pPr>
        <w:widowControl w:val="0"/>
        <w:autoSpaceDE w:val="0"/>
        <w:autoSpaceDN w:val="0"/>
        <w:adjustRightInd w:val="0"/>
        <w:spacing w:after="0" w:line="240" w:lineRule="auto"/>
        <w:ind w:firstLine="540"/>
        <w:jc w:val="both"/>
        <w:rPr>
          <w:rFonts w:cs="Calibri"/>
        </w:rPr>
      </w:pPr>
      <w:r>
        <w:rPr>
          <w:rFonts w:cs="Calibri"/>
        </w:rPr>
        <w:t>с возмещением расходов на профессиональную подготовку, переподготовку и повышение квалификации работников;</w:t>
      </w:r>
    </w:p>
    <w:p w:rsidR="008B7AB2" w:rsidRDefault="008B7AB2">
      <w:pPr>
        <w:widowControl w:val="0"/>
        <w:autoSpaceDE w:val="0"/>
        <w:autoSpaceDN w:val="0"/>
        <w:adjustRightInd w:val="0"/>
        <w:spacing w:after="0" w:line="240" w:lineRule="auto"/>
        <w:ind w:firstLine="540"/>
        <w:jc w:val="both"/>
        <w:rPr>
          <w:rFonts w:cs="Calibri"/>
        </w:rPr>
      </w:pPr>
      <w:r>
        <w:rPr>
          <w:rFonts w:cs="Calibri"/>
        </w:rPr>
        <w:t>с расходами физического лица в связи с выполнением работ, оказанием услуг по договорам гражданско-правового характера;</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w:t>
      </w:r>
      <w:proofErr w:type="gramEnd"/>
      <w:r>
        <w:rPr>
          <w:rFonts w:cs="Calibri"/>
        </w:rPr>
        <w:t xml:space="preserve"> и (или) лицензированию;</w:t>
      </w:r>
    </w:p>
    <w:p w:rsidR="008B7AB2" w:rsidRDefault="008B7AB2">
      <w:pPr>
        <w:widowControl w:val="0"/>
        <w:autoSpaceDE w:val="0"/>
        <w:autoSpaceDN w:val="0"/>
        <w:adjustRightInd w:val="0"/>
        <w:spacing w:after="0" w:line="240" w:lineRule="auto"/>
        <w:ind w:firstLine="540"/>
        <w:jc w:val="both"/>
        <w:rPr>
          <w:rFonts w:cs="Calibri"/>
        </w:rPr>
      </w:pPr>
      <w:r>
        <w:rPr>
          <w:rFonts w:cs="Calibri"/>
        </w:rPr>
        <w:t>с выполнением физическим лицом трудовых обязанностей, в том числе в связи с переездом на работу в другую местность, за исключением:</w:t>
      </w:r>
    </w:p>
    <w:p w:rsidR="008B7AB2" w:rsidRDefault="008B7AB2">
      <w:pPr>
        <w:widowControl w:val="0"/>
        <w:autoSpaceDE w:val="0"/>
        <w:autoSpaceDN w:val="0"/>
        <w:adjustRightInd w:val="0"/>
        <w:spacing w:after="0" w:line="240" w:lineRule="auto"/>
        <w:ind w:firstLine="540"/>
        <w:jc w:val="both"/>
        <w:rPr>
          <w:rFonts w:cs="Calibri"/>
        </w:rPr>
      </w:pPr>
      <w:r>
        <w:rPr>
          <w:rFonts w:cs="Calibri"/>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8B7AB2" w:rsidRDefault="008B7AB2">
      <w:pPr>
        <w:widowControl w:val="0"/>
        <w:autoSpaceDE w:val="0"/>
        <w:autoSpaceDN w:val="0"/>
        <w:adjustRightInd w:val="0"/>
        <w:spacing w:after="0" w:line="240" w:lineRule="auto"/>
        <w:ind w:firstLine="540"/>
        <w:jc w:val="both"/>
        <w:rPr>
          <w:rFonts w:cs="Calibri"/>
        </w:rPr>
      </w:pPr>
      <w:r>
        <w:rPr>
          <w:rFonts w:cs="Calibri"/>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8B7AB2" w:rsidRDefault="008B7AB2">
      <w:pPr>
        <w:widowControl w:val="0"/>
        <w:autoSpaceDE w:val="0"/>
        <w:autoSpaceDN w:val="0"/>
        <w:adjustRightInd w:val="0"/>
        <w:spacing w:after="0" w:line="240" w:lineRule="auto"/>
        <w:ind w:firstLine="540"/>
        <w:jc w:val="both"/>
        <w:rPr>
          <w:rFonts w:cs="Calibri"/>
        </w:rPr>
      </w:pPr>
      <w:r>
        <w:rPr>
          <w:rFonts w:cs="Calibri"/>
        </w:rPr>
        <w:t>компенсационных выплат за неиспользованный отпуск, не связанных с увольнением работников;</w:t>
      </w:r>
    </w:p>
    <w:p w:rsidR="008B7AB2" w:rsidRDefault="008B7AB2">
      <w:pPr>
        <w:widowControl w:val="0"/>
        <w:autoSpaceDE w:val="0"/>
        <w:autoSpaceDN w:val="0"/>
        <w:adjustRightInd w:val="0"/>
        <w:spacing w:after="0" w:line="240" w:lineRule="auto"/>
        <w:ind w:firstLine="540"/>
        <w:jc w:val="both"/>
        <w:rPr>
          <w:rFonts w:cs="Calibri"/>
        </w:rPr>
      </w:pPr>
      <w:r>
        <w:rPr>
          <w:rFonts w:cs="Calibri"/>
        </w:rPr>
        <w:t>3) суммы единовременной материальной помощи, оказываемой страхователями:</w:t>
      </w:r>
    </w:p>
    <w:p w:rsidR="008B7AB2" w:rsidRDefault="008B7AB2">
      <w:pPr>
        <w:widowControl w:val="0"/>
        <w:autoSpaceDE w:val="0"/>
        <w:autoSpaceDN w:val="0"/>
        <w:adjustRightInd w:val="0"/>
        <w:spacing w:after="0" w:line="240" w:lineRule="auto"/>
        <w:ind w:firstLine="540"/>
        <w:jc w:val="both"/>
        <w:rPr>
          <w:rFonts w:cs="Calibri"/>
        </w:rPr>
      </w:pPr>
      <w:r>
        <w:rPr>
          <w:rFonts w:cs="Calibri"/>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работнику в связи со смертью члена (членов) его семьи;</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roofErr w:type="gramEnd"/>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4) доходы (за исключением оплаты труда работников), получаемые членами зарегистрированных в установленном </w:t>
      </w:r>
      <w:hyperlink r:id="rId195" w:history="1">
        <w:r>
          <w:rPr>
            <w:rFonts w:cs="Calibri"/>
            <w:color w:val="0000FF"/>
          </w:rPr>
          <w:t>порядке</w:t>
        </w:r>
      </w:hyperlink>
      <w:r>
        <w:rPr>
          <w:rFonts w:cs="Calibri"/>
        </w:rPr>
        <w:t xml:space="preserve">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roofErr w:type="gramEnd"/>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w:t>
      </w:r>
      <w:proofErr w:type="gramEnd"/>
      <w:r>
        <w:rPr>
          <w:rFonts w:cs="Calibri"/>
        </w:rPr>
        <w:t xml:space="preserve"> </w:t>
      </w:r>
      <w:proofErr w:type="gramStart"/>
      <w:r>
        <w:rPr>
          <w:rFonts w:cs="Calibri"/>
        </w:rPr>
        <w:t xml:space="preserve">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w:t>
      </w:r>
      <w:r>
        <w:rPr>
          <w:rFonts w:cs="Calibri"/>
        </w:rPr>
        <w:lastRenderedPageBreak/>
        <w:t>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roofErr w:type="gramEnd"/>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6) взносы, уплачиваемые в соответствии с Федеральным </w:t>
      </w:r>
      <w:hyperlink r:id="rId196" w:history="1">
        <w:r>
          <w:rPr>
            <w:rFonts w:cs="Calibri"/>
            <w:color w:val="0000FF"/>
          </w:rPr>
          <w:t>законом</w:t>
        </w:r>
      </w:hyperlink>
      <w:r>
        <w:rPr>
          <w:rFonts w:cs="Calibri"/>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197" w:history="1">
        <w:r>
          <w:rPr>
            <w:rFonts w:cs="Calibri"/>
            <w:color w:val="0000FF"/>
          </w:rPr>
          <w:t>закона</w:t>
        </w:r>
      </w:hyperlink>
      <w:r>
        <w:rPr>
          <w:rFonts w:cs="Calibri"/>
        </w:rPr>
        <w:t xml:space="preserve"> от 21.07.2014 N 216-ФЗ)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7) взносы, уплачиваемые в соответствии с </w:t>
      </w:r>
      <w:hyperlink r:id="rId198" w:history="1">
        <w:r>
          <w:rPr>
            <w:rFonts w:cs="Calibri"/>
            <w:color w:val="0000FF"/>
          </w:rPr>
          <w:t>законодательством</w:t>
        </w:r>
      </w:hyperlink>
      <w:r>
        <w:rPr>
          <w:rFonts w:cs="Calibri"/>
        </w:rPr>
        <w:t xml:space="preserve"> Российской Федерации о дополнительном социальном обеспечении отдельных категорий работников, в размере уплаченных взносов;</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w:t>
      </w:r>
      <w:proofErr w:type="gramStart"/>
      <w:r>
        <w:rPr>
          <w:rFonts w:cs="Calibri"/>
        </w:rPr>
        <w:t>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roofErr w:type="gramEnd"/>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8 в ред. Федерального </w:t>
      </w:r>
      <w:hyperlink r:id="rId199" w:history="1">
        <w:r>
          <w:rPr>
            <w:rFonts w:cs="Calibri"/>
            <w:color w:val="0000FF"/>
          </w:rPr>
          <w:t>закона</w:t>
        </w:r>
      </w:hyperlink>
      <w:r>
        <w:rPr>
          <w:rFonts w:cs="Calibri"/>
        </w:rPr>
        <w:t xml:space="preserve"> от 28.06.2014 N 188-ФЗ)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w:t>
      </w:r>
      <w:proofErr w:type="gramEnd"/>
      <w:r>
        <w:rPr>
          <w:rFonts w:cs="Calibri"/>
        </w:rPr>
        <w:t xml:space="preserve"> </w:t>
      </w:r>
      <w:proofErr w:type="gramStart"/>
      <w:r>
        <w:rPr>
          <w:rFonts w:cs="Calibri"/>
        </w:rPr>
        <w:t>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w:t>
      </w:r>
      <w:proofErr w:type="gramEnd"/>
      <w:r>
        <w:rPr>
          <w:rFonts w:cs="Calibri"/>
        </w:rPr>
        <w:t xml:space="preserve">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8B7AB2" w:rsidRDefault="008B7AB2">
      <w:pPr>
        <w:widowControl w:val="0"/>
        <w:autoSpaceDE w:val="0"/>
        <w:autoSpaceDN w:val="0"/>
        <w:adjustRightInd w:val="0"/>
        <w:spacing w:after="0" w:line="240" w:lineRule="auto"/>
        <w:ind w:firstLine="540"/>
        <w:jc w:val="both"/>
        <w:rPr>
          <w:rFonts w:cs="Calibri"/>
        </w:rPr>
      </w:pPr>
      <w:r>
        <w:rPr>
          <w:rFonts w:cs="Calibri"/>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8B7AB2" w:rsidRDefault="008B7AB2">
      <w:pPr>
        <w:widowControl w:val="0"/>
        <w:autoSpaceDE w:val="0"/>
        <w:autoSpaceDN w:val="0"/>
        <w:adjustRightInd w:val="0"/>
        <w:spacing w:after="0" w:line="240" w:lineRule="auto"/>
        <w:ind w:firstLine="540"/>
        <w:jc w:val="both"/>
        <w:rPr>
          <w:rFonts w:cs="Calibri"/>
        </w:rPr>
      </w:pPr>
      <w:r>
        <w:rPr>
          <w:rFonts w:cs="Calibri"/>
        </w:rPr>
        <w:t>11) стоимость льгот по проезду, предоставляемых законодательством Российской Федерации отдельным категориям работников;</w:t>
      </w:r>
    </w:p>
    <w:p w:rsidR="008B7AB2" w:rsidRDefault="008B7AB2">
      <w:pPr>
        <w:widowControl w:val="0"/>
        <w:autoSpaceDE w:val="0"/>
        <w:autoSpaceDN w:val="0"/>
        <w:adjustRightInd w:val="0"/>
        <w:spacing w:after="0" w:line="240" w:lineRule="auto"/>
        <w:ind w:firstLine="540"/>
        <w:jc w:val="both"/>
        <w:rPr>
          <w:rFonts w:cs="Calibri"/>
        </w:rPr>
      </w:pPr>
      <w:r>
        <w:rPr>
          <w:rFonts w:cs="Calibri"/>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13) суммы платы за </w:t>
      </w:r>
      <w:proofErr w:type="gramStart"/>
      <w:r>
        <w:rPr>
          <w:rFonts w:cs="Calibri"/>
        </w:rPr>
        <w:t>обучение</w:t>
      </w:r>
      <w:proofErr w:type="gramEnd"/>
      <w:r>
        <w:rPr>
          <w:rFonts w:cs="Calibri"/>
        </w:rPr>
        <w:t xml:space="preserve">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8B7AB2" w:rsidRDefault="008B7AB2">
      <w:pPr>
        <w:widowControl w:val="0"/>
        <w:autoSpaceDE w:val="0"/>
        <w:autoSpaceDN w:val="0"/>
        <w:adjustRightInd w:val="0"/>
        <w:spacing w:after="0" w:line="240" w:lineRule="auto"/>
        <w:jc w:val="both"/>
        <w:rPr>
          <w:rFonts w:cs="Calibri"/>
        </w:rPr>
      </w:pPr>
      <w:r>
        <w:rPr>
          <w:rFonts w:cs="Calibri"/>
        </w:rPr>
        <w:t>(</w:t>
      </w:r>
      <w:proofErr w:type="spellStart"/>
      <w:r>
        <w:rPr>
          <w:rFonts w:cs="Calibri"/>
        </w:rPr>
        <w:t>пп</w:t>
      </w:r>
      <w:proofErr w:type="spellEnd"/>
      <w:r>
        <w:rPr>
          <w:rFonts w:cs="Calibri"/>
        </w:rPr>
        <w:t xml:space="preserve">. 13 в ред. Федерального </w:t>
      </w:r>
      <w:hyperlink r:id="rId200" w:history="1">
        <w:r>
          <w:rPr>
            <w:rFonts w:cs="Calibri"/>
            <w:color w:val="0000FF"/>
          </w:rPr>
          <w:t>закона</w:t>
        </w:r>
      </w:hyperlink>
      <w:r>
        <w:rPr>
          <w:rFonts w:cs="Calibri"/>
        </w:rPr>
        <w:t xml:space="preserve"> от 02.07.2013 N 185-ФЗ)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w:t>
      </w:r>
      <w:r>
        <w:rPr>
          <w:rFonts w:cs="Calibri"/>
        </w:rPr>
        <w:lastRenderedPageBreak/>
        <w:t>помещения.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При оплате страхователями расходов на командировки </w:t>
      </w:r>
      <w:proofErr w:type="gramStart"/>
      <w:r>
        <w:rPr>
          <w:rFonts w:cs="Calibri"/>
        </w:rPr>
        <w:t>работников</w:t>
      </w:r>
      <w:proofErr w:type="gramEnd"/>
      <w:r>
        <w:rPr>
          <w:rFonts w:cs="Calibri"/>
        </w:rPr>
        <w:t xml:space="preserve">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4" w:name="Par539"/>
      <w:bookmarkEnd w:id="44"/>
      <w:r>
        <w:rPr>
          <w:rFonts w:cs="Calibri"/>
        </w:rPr>
        <w:t>Статья 21. Страховые тарифы</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01" w:history="1">
        <w:r>
          <w:rPr>
            <w:rFonts w:cs="Calibri"/>
            <w:color w:val="0000FF"/>
          </w:rPr>
          <w:t>закона</w:t>
        </w:r>
      </w:hyperlink>
      <w:r>
        <w:rPr>
          <w:rFonts w:cs="Calibri"/>
        </w:rPr>
        <w:t xml:space="preserve"> от 01.12.2004 N 152-ФЗ)</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Страховые тарифы, дифференцированные по классам профессионального риска, устанавливаются федеральным </w:t>
      </w:r>
      <w:hyperlink r:id="rId202" w:history="1">
        <w:r>
          <w:rPr>
            <w:rFonts w:cs="Calibri"/>
            <w:color w:val="0000FF"/>
          </w:rPr>
          <w:t>законом</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03" w:history="1">
        <w:r>
          <w:rPr>
            <w:rFonts w:cs="Calibri"/>
            <w:color w:val="0000FF"/>
          </w:rPr>
          <w:t>закона</w:t>
        </w:r>
      </w:hyperlink>
      <w:r>
        <w:rPr>
          <w:rFonts w:cs="Calibri"/>
        </w:rPr>
        <w:t xml:space="preserve"> от 21.07.2007 N 192-ФЗ)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5" w:name="Par547"/>
      <w:bookmarkEnd w:id="45"/>
      <w:r>
        <w:rPr>
          <w:rFonts w:cs="Calibri"/>
        </w:rPr>
        <w:t>Статья 22. Страховые взносы</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Страховые взносы уплачиваются страхователем исходя из </w:t>
      </w:r>
      <w:hyperlink r:id="rId204" w:history="1">
        <w:r>
          <w:rPr>
            <w:rFonts w:cs="Calibri"/>
            <w:color w:val="0000FF"/>
          </w:rPr>
          <w:t>страхового тарифа</w:t>
        </w:r>
      </w:hyperlink>
      <w:r>
        <w:rPr>
          <w:rFonts w:cs="Calibri"/>
        </w:rPr>
        <w:t xml:space="preserve"> с учетом скидки или надбавки, </w:t>
      </w:r>
      <w:proofErr w:type="gramStart"/>
      <w:r>
        <w:rPr>
          <w:rFonts w:cs="Calibri"/>
        </w:rPr>
        <w:t>устанавливаемых</w:t>
      </w:r>
      <w:proofErr w:type="gramEnd"/>
      <w:r>
        <w:rPr>
          <w:rFonts w:cs="Calibri"/>
        </w:rPr>
        <w:t xml:space="preserve"> страховщиком.</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205" w:history="1">
        <w:r>
          <w:rPr>
            <w:rFonts w:cs="Calibri"/>
            <w:color w:val="0000FF"/>
          </w:rPr>
          <w:t>специальной оценки</w:t>
        </w:r>
      </w:hyperlink>
      <w:r>
        <w:rPr>
          <w:rFonts w:cs="Calibri"/>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Федеральных законов от 06.11.2011 </w:t>
      </w:r>
      <w:hyperlink r:id="rId206" w:history="1">
        <w:r>
          <w:rPr>
            <w:rFonts w:cs="Calibri"/>
            <w:color w:val="0000FF"/>
          </w:rPr>
          <w:t>N 300-ФЗ</w:t>
        </w:r>
      </w:hyperlink>
      <w:r>
        <w:rPr>
          <w:rFonts w:cs="Calibri"/>
        </w:rPr>
        <w:t xml:space="preserve">, от 28.12.2013 </w:t>
      </w:r>
      <w:hyperlink r:id="rId207" w:history="1">
        <w:r>
          <w:rPr>
            <w:rFonts w:cs="Calibri"/>
            <w:color w:val="0000FF"/>
          </w:rPr>
          <w:t>N 421-ФЗ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8B7AB2" w:rsidRDefault="008B7AB2">
      <w:pPr>
        <w:widowControl w:val="0"/>
        <w:autoSpaceDE w:val="0"/>
        <w:autoSpaceDN w:val="0"/>
        <w:adjustRightInd w:val="0"/>
        <w:spacing w:after="0" w:line="240" w:lineRule="auto"/>
        <w:ind w:firstLine="540"/>
        <w:jc w:val="both"/>
        <w:rPr>
          <w:rFonts w:cs="Calibri"/>
        </w:rPr>
      </w:pPr>
      <w:r>
        <w:rPr>
          <w:rFonts w:cs="Calibri"/>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Надбавки к страховым тарифам и штрафы, предусмотренные </w:t>
      </w:r>
      <w:hyperlink w:anchor="Par288" w:history="1">
        <w:r>
          <w:rPr>
            <w:rFonts w:cs="Calibri"/>
            <w:color w:val="0000FF"/>
          </w:rPr>
          <w:t>статьями 15</w:t>
        </w:r>
      </w:hyperlink>
      <w:r>
        <w:rPr>
          <w:rFonts w:cs="Calibri"/>
        </w:rPr>
        <w:t xml:space="preserve"> и </w:t>
      </w:r>
      <w:hyperlink w:anchor="Par448" w:history="1">
        <w:r>
          <w:rPr>
            <w:rFonts w:cs="Calibri"/>
            <w:color w:val="0000FF"/>
          </w:rPr>
          <w:t>19</w:t>
        </w:r>
      </w:hyperlink>
      <w:r>
        <w:rPr>
          <w:rFonts w:cs="Calibri"/>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w:t>
      </w:r>
      <w:hyperlink r:id="rId208" w:history="1">
        <w:proofErr w:type="gramStart"/>
        <w:r>
          <w:rPr>
            <w:rFonts w:cs="Calibri"/>
            <w:color w:val="0000FF"/>
          </w:rPr>
          <w:t>Правила</w:t>
        </w:r>
      </w:hyperlink>
      <w:r>
        <w:rPr>
          <w:rFonts w:cs="Calibri"/>
        </w:rPr>
        <w:t xml:space="preserve"> отнесения видов экономической деятельности к классу профессионального риска, </w:t>
      </w:r>
      <w:hyperlink r:id="rId209" w:history="1">
        <w:r>
          <w:rPr>
            <w:rFonts w:cs="Calibri"/>
            <w:color w:val="0000FF"/>
          </w:rPr>
          <w:t>правила</w:t>
        </w:r>
      </w:hyperlink>
      <w:r>
        <w:rPr>
          <w:rFonts w:cs="Calibri"/>
        </w:rPr>
        <w:t xml:space="preserve"> установления страхователям скидок и надбавок к страховым тарифам, включая </w:t>
      </w:r>
      <w:hyperlink r:id="rId210" w:history="1">
        <w:r>
          <w:rPr>
            <w:rFonts w:cs="Calibri"/>
            <w:color w:val="0000FF"/>
          </w:rPr>
          <w:t>порядок</w:t>
        </w:r>
      </w:hyperlink>
      <w:r>
        <w:rPr>
          <w:rFonts w:cs="Calibri"/>
        </w:rPr>
        <w:t xml:space="preserve"> представления сведений о результатах специальной оценки условий труда и проведенных обязательных предварительных и периодических медицинских осмотрах, </w:t>
      </w:r>
      <w:hyperlink r:id="rId211" w:history="1">
        <w:r>
          <w:rPr>
            <w:rFonts w:cs="Calibri"/>
            <w:color w:val="0000FF"/>
          </w:rPr>
          <w:t>правила</w:t>
        </w:r>
      </w:hyperlink>
      <w:r>
        <w:rPr>
          <w:rFonts w:cs="Calibri"/>
        </w:rPr>
        <w:t xml:space="preserve">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w:t>
      </w:r>
      <w:hyperlink r:id="rId212" w:history="1">
        <w:r>
          <w:rPr>
            <w:rFonts w:cs="Calibri"/>
            <w:color w:val="0000FF"/>
          </w:rPr>
          <w:t>правила</w:t>
        </w:r>
      </w:hyperlink>
      <w:r>
        <w:rPr>
          <w:rFonts w:cs="Calibri"/>
        </w:rPr>
        <w:t xml:space="preserve"> финансового обеспечения предупредительных мер</w:t>
      </w:r>
      <w:proofErr w:type="gramEnd"/>
      <w:r>
        <w:rPr>
          <w:rFonts w:cs="Calibri"/>
        </w:rPr>
        <w:t xml:space="preserve">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утверждаются в порядке, определяемом Правительством Российской Федерации.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Федеральных законов от 06.11.2011 </w:t>
      </w:r>
      <w:hyperlink r:id="rId213" w:history="1">
        <w:r>
          <w:rPr>
            <w:rFonts w:cs="Calibri"/>
            <w:color w:val="0000FF"/>
          </w:rPr>
          <w:t>N 300-ФЗ</w:t>
        </w:r>
      </w:hyperlink>
      <w:r>
        <w:rPr>
          <w:rFonts w:cs="Calibri"/>
        </w:rPr>
        <w:t xml:space="preserve">, от 28.12.2013 </w:t>
      </w:r>
      <w:hyperlink r:id="rId214" w:history="1">
        <w:r>
          <w:rPr>
            <w:rFonts w:cs="Calibri"/>
            <w:color w:val="0000FF"/>
          </w:rPr>
          <w:t>N 421-ФЗ</w:t>
        </w:r>
      </w:hyperlink>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t>4. Суммы страховых взносов перечисляются страхователем, заключившим трудовой договор с работником, ежемесячно в срок, установленный для получения (перечисления) в банках (иных кредитных организациях) средств на выплату заработной платы за истекший месяц, а страхователем, обязанным уплачивать страховые взносы на основании гражданско-правовых договоров, - в срок, установленный страховщиком.</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п</w:t>
      </w:r>
      <w:proofErr w:type="gramEnd"/>
      <w:r>
        <w:rPr>
          <w:rFonts w:cs="Calibri"/>
        </w:rPr>
        <w:t xml:space="preserve">. 4 введен Федеральным </w:t>
      </w:r>
      <w:hyperlink r:id="rId215" w:history="1">
        <w:r>
          <w:rPr>
            <w:rFonts w:cs="Calibri"/>
            <w:color w:val="0000FF"/>
          </w:rPr>
          <w:t>законом</w:t>
        </w:r>
      </w:hyperlink>
      <w:r>
        <w:rPr>
          <w:rFonts w:cs="Calibri"/>
        </w:rPr>
        <w:t xml:space="preserve"> от 22.04.2003 N 47-ФЗ)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6" w:name="Par560"/>
      <w:bookmarkEnd w:id="46"/>
      <w:r>
        <w:rPr>
          <w:rFonts w:cs="Calibri"/>
        </w:rPr>
        <w:t>Статья 22.1. Обеспечение исполнения обязанности по уплате страховых взносов</w:t>
      </w:r>
    </w:p>
    <w:p w:rsidR="008B7AB2" w:rsidRDefault="008B7AB2">
      <w:pPr>
        <w:widowControl w:val="0"/>
        <w:autoSpaceDE w:val="0"/>
        <w:autoSpaceDN w:val="0"/>
        <w:adjustRightInd w:val="0"/>
        <w:spacing w:after="0" w:line="240" w:lineRule="auto"/>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16" w:history="1">
        <w:r>
          <w:rPr>
            <w:rFonts w:cs="Calibri"/>
            <w:color w:val="0000FF"/>
          </w:rPr>
          <w:t>закона</w:t>
        </w:r>
      </w:hyperlink>
      <w:r>
        <w:rPr>
          <w:rFonts w:cs="Calibri"/>
        </w:rPr>
        <w:t xml:space="preserve"> от 21.12.2013 N 358-ФЗ)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 xml:space="preserve">Обеспечение исполнения обязанности по уплате страховых взносов, включая взыскание недоимки по страховым взносам, пеней и штрафов осуществляется в порядке, аналогичном порядку, установленному положениями </w:t>
      </w:r>
      <w:hyperlink r:id="rId217" w:history="1">
        <w:r>
          <w:rPr>
            <w:rFonts w:cs="Calibri"/>
            <w:color w:val="0000FF"/>
          </w:rPr>
          <w:t>статей 18</w:t>
        </w:r>
      </w:hyperlink>
      <w:r>
        <w:rPr>
          <w:rFonts w:cs="Calibri"/>
        </w:rPr>
        <w:t xml:space="preserve"> - </w:t>
      </w:r>
      <w:hyperlink r:id="rId218" w:history="1">
        <w:r>
          <w:rPr>
            <w:rFonts w:cs="Calibri"/>
            <w:color w:val="0000FF"/>
          </w:rPr>
          <w:t>23</w:t>
        </w:r>
      </w:hyperlink>
      <w:r>
        <w:rPr>
          <w:rFonts w:cs="Calibri"/>
        </w:rPr>
        <w:t xml:space="preserve">, </w:t>
      </w:r>
      <w:hyperlink r:id="rId219" w:history="1">
        <w:r>
          <w:rPr>
            <w:rFonts w:cs="Calibri"/>
            <w:color w:val="0000FF"/>
          </w:rPr>
          <w:t>25</w:t>
        </w:r>
      </w:hyperlink>
      <w:r>
        <w:rPr>
          <w:rFonts w:cs="Calibri"/>
        </w:rPr>
        <w:t xml:space="preserve"> - </w:t>
      </w:r>
      <w:hyperlink r:id="rId220" w:history="1">
        <w:r>
          <w:rPr>
            <w:rFonts w:cs="Calibri"/>
            <w:color w:val="0000FF"/>
          </w:rPr>
          <w:t>27</w:t>
        </w:r>
      </w:hyperlink>
      <w:r>
        <w:rPr>
          <w:rFonts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7" w:name="Par566"/>
      <w:bookmarkEnd w:id="47"/>
      <w:r>
        <w:rPr>
          <w:rFonts w:cs="Calibri"/>
        </w:rPr>
        <w:t>Статья 22.2. Обязанности банков (иных кредитных организаций), связанные с учетом страхователей, исполнением поручений о перечислении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w:t>
      </w:r>
      <w:proofErr w:type="gramStart"/>
      <w:r>
        <w:rPr>
          <w:rFonts w:cs="Calibri"/>
        </w:rPr>
        <w:t>введена</w:t>
      </w:r>
      <w:proofErr w:type="gramEnd"/>
      <w:r>
        <w:rPr>
          <w:rFonts w:cs="Calibri"/>
        </w:rPr>
        <w:t xml:space="preserve"> Федеральным </w:t>
      </w:r>
      <w:hyperlink r:id="rId221" w:history="1">
        <w:r>
          <w:rPr>
            <w:rFonts w:cs="Calibri"/>
            <w:color w:val="0000FF"/>
          </w:rPr>
          <w:t>законом</w:t>
        </w:r>
      </w:hyperlink>
      <w:r>
        <w:rPr>
          <w:rFonts w:cs="Calibri"/>
        </w:rPr>
        <w:t xml:space="preserve"> от 22.04.2003 N 47-ФЗ)</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1 - 2. Утратили силу. - Федеральный </w:t>
      </w:r>
      <w:hyperlink r:id="rId222" w:history="1">
        <w:r>
          <w:rPr>
            <w:rFonts w:cs="Calibri"/>
            <w:color w:val="0000FF"/>
          </w:rPr>
          <w:t>закон</w:t>
        </w:r>
      </w:hyperlink>
      <w:r>
        <w:rPr>
          <w:rFonts w:cs="Calibri"/>
        </w:rPr>
        <w:t xml:space="preserve"> от 23.12.2003 N 185-ФЗ.</w:t>
      </w:r>
    </w:p>
    <w:p w:rsidR="008B7AB2" w:rsidRDefault="008B7AB2">
      <w:pPr>
        <w:widowControl w:val="0"/>
        <w:autoSpaceDE w:val="0"/>
        <w:autoSpaceDN w:val="0"/>
        <w:adjustRightInd w:val="0"/>
        <w:spacing w:after="0" w:line="240" w:lineRule="auto"/>
        <w:ind w:firstLine="540"/>
        <w:jc w:val="both"/>
        <w:rPr>
          <w:rFonts w:cs="Calibri"/>
        </w:rPr>
      </w:pPr>
      <w:r>
        <w:rPr>
          <w:rFonts w:cs="Calibri"/>
        </w:rPr>
        <w:t>3. Срок исполнения банками (иными кредитными организациями) поручения страхователя о перечислении страховых взносов страховщику или поручения страховщика о списании и перечислении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составляет один операционный день со дня, следующего за днем получения такого поручения.</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23" w:history="1">
        <w:r>
          <w:rPr>
            <w:rFonts w:cs="Calibri"/>
            <w:color w:val="0000FF"/>
          </w:rPr>
          <w:t>закона</w:t>
        </w:r>
      </w:hyperlink>
      <w:r>
        <w:rPr>
          <w:rFonts w:cs="Calibri"/>
        </w:rPr>
        <w:t xml:space="preserve"> от 21.12.2013 N 358-ФЗ)</w:t>
      </w:r>
    </w:p>
    <w:p w:rsidR="008B7AB2" w:rsidRDefault="008B7AB2">
      <w:pPr>
        <w:widowControl w:val="0"/>
        <w:autoSpaceDE w:val="0"/>
        <w:autoSpaceDN w:val="0"/>
        <w:adjustRightInd w:val="0"/>
        <w:spacing w:after="0" w:line="240" w:lineRule="auto"/>
        <w:ind w:firstLine="540"/>
        <w:jc w:val="both"/>
        <w:rPr>
          <w:rFonts w:cs="Calibri"/>
        </w:rPr>
      </w:pPr>
      <w:proofErr w:type="gramStart"/>
      <w:r>
        <w:rPr>
          <w:rFonts w:cs="Calibri"/>
        </w:rPr>
        <w:t>При нарушении банками (иными кредитными организациями) срока исполнения поручения страхователя о перечислении страховых взносов страховщику, а также при неисполнении банками (иными кредитными организациями) поручения страховщика о списании и перечислении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при наличии достаточных средств на счете указанного страхователя страховщик взыскивает с банков (иных кредитных</w:t>
      </w:r>
      <w:proofErr w:type="gramEnd"/>
      <w:r>
        <w:rPr>
          <w:rFonts w:cs="Calibri"/>
        </w:rPr>
        <w:t xml:space="preserve"> организаций) пени в размере одной </w:t>
      </w:r>
      <w:proofErr w:type="spellStart"/>
      <w:r>
        <w:rPr>
          <w:rFonts w:cs="Calibri"/>
        </w:rPr>
        <w:t>стопятидесятой</w:t>
      </w:r>
      <w:proofErr w:type="spellEnd"/>
      <w:r>
        <w:rPr>
          <w:rFonts w:cs="Calibri"/>
        </w:rPr>
        <w:t xml:space="preserve"> </w:t>
      </w:r>
      <w:hyperlink r:id="rId224" w:history="1">
        <w:r>
          <w:rPr>
            <w:rFonts w:cs="Calibri"/>
            <w:color w:val="0000FF"/>
          </w:rPr>
          <w:t>ставки рефинансирования</w:t>
        </w:r>
      </w:hyperlink>
      <w:r>
        <w:rPr>
          <w:rFonts w:cs="Calibri"/>
        </w:rPr>
        <w:t xml:space="preserve"> Центрального банка Российской Федерации, но не более 0,2 процента за каждый день просрочки.</w:t>
      </w:r>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25" w:history="1">
        <w:r>
          <w:rPr>
            <w:rFonts w:cs="Calibri"/>
            <w:color w:val="0000FF"/>
          </w:rPr>
          <w:t>закона</w:t>
        </w:r>
      </w:hyperlink>
      <w:r>
        <w:rPr>
          <w:rFonts w:cs="Calibri"/>
        </w:rPr>
        <w:t xml:space="preserve"> от 21.12.2013 N 358-ФЗ)</w:t>
      </w:r>
    </w:p>
    <w:p w:rsidR="008B7AB2" w:rsidRDefault="008B7AB2">
      <w:pPr>
        <w:widowControl w:val="0"/>
        <w:autoSpaceDE w:val="0"/>
        <w:autoSpaceDN w:val="0"/>
        <w:adjustRightInd w:val="0"/>
        <w:spacing w:after="0" w:line="240" w:lineRule="auto"/>
        <w:ind w:firstLine="540"/>
        <w:jc w:val="both"/>
        <w:rPr>
          <w:rFonts w:cs="Calibri"/>
        </w:rPr>
      </w:pPr>
      <w:r>
        <w:rPr>
          <w:rFonts w:cs="Calibri"/>
        </w:rPr>
        <w:t>4. Взыскание пеней с банков (иных кредитных организаций) осуществляется страховщиком в порядке, аналогичном порядку взыскания пеней со страхователей - юридических лиц.</w:t>
      </w:r>
    </w:p>
    <w:p w:rsidR="008B7AB2" w:rsidRDefault="008B7AB2">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226" w:history="1">
        <w:r>
          <w:rPr>
            <w:rFonts w:cs="Calibri"/>
            <w:color w:val="0000FF"/>
          </w:rPr>
          <w:t>закона</w:t>
        </w:r>
      </w:hyperlink>
      <w:r>
        <w:rPr>
          <w:rFonts w:cs="Calibri"/>
        </w:rPr>
        <w:t xml:space="preserve"> от 23.12.2003 N 185-ФЗ)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5. Привлечение к административной ответственности за нарушения требований настоящего </w:t>
      </w:r>
      <w:r>
        <w:rPr>
          <w:rFonts w:cs="Calibri"/>
        </w:rPr>
        <w:lastRenderedPageBreak/>
        <w:t xml:space="preserve">Федерального закона осуществляется в соответствии с </w:t>
      </w:r>
      <w:hyperlink r:id="rId227" w:history="1">
        <w:r>
          <w:rPr>
            <w:rFonts w:cs="Calibri"/>
            <w:color w:val="0000FF"/>
          </w:rPr>
          <w:t>Кодексом</w:t>
        </w:r>
      </w:hyperlink>
      <w:r>
        <w:rPr>
          <w:rFonts w:cs="Calibri"/>
        </w:rPr>
        <w:t xml:space="preserve"> Российской Федерации об административных правонарушениях.</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8" w:name="Par579"/>
      <w:bookmarkEnd w:id="48"/>
      <w:r>
        <w:rPr>
          <w:rFonts w:cs="Calibri"/>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При ликвидации страхователя - юридического лица он обязан внести страховщику капитализированные платежи в </w:t>
      </w:r>
      <w:hyperlink r:id="rId228" w:history="1">
        <w:r>
          <w:rPr>
            <w:rFonts w:cs="Calibri"/>
            <w:color w:val="0000FF"/>
          </w:rPr>
          <w:t>порядке,</w:t>
        </w:r>
      </w:hyperlink>
      <w:r>
        <w:rPr>
          <w:rFonts w:cs="Calibri"/>
        </w:rPr>
        <w:t xml:space="preserve"> определяемом Правительством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В состав ликвидационной комиссии может включаться представитель страховщика.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49" w:name="Par585"/>
      <w:bookmarkEnd w:id="49"/>
      <w:r>
        <w:rPr>
          <w:rFonts w:cs="Calibri"/>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Страхователи в установленном порядке осуществляют учет случаев производственного травматизма и профессиональных </w:t>
      </w:r>
      <w:proofErr w:type="gramStart"/>
      <w:r>
        <w:rPr>
          <w:rFonts w:cs="Calibri"/>
        </w:rPr>
        <w:t>заболеваний</w:t>
      </w:r>
      <w:proofErr w:type="gramEnd"/>
      <w:r>
        <w:rPr>
          <w:rFonts w:cs="Calibri"/>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8B7AB2" w:rsidRDefault="008B7AB2">
      <w:pPr>
        <w:widowControl w:val="0"/>
        <w:autoSpaceDE w:val="0"/>
        <w:autoSpaceDN w:val="0"/>
        <w:adjustRightInd w:val="0"/>
        <w:spacing w:after="0" w:line="240" w:lineRule="auto"/>
        <w:ind w:firstLine="540"/>
        <w:jc w:val="both"/>
        <w:rPr>
          <w:rFonts w:cs="Calibri"/>
        </w:rPr>
      </w:pPr>
      <w:bookmarkStart w:id="50" w:name="Par588"/>
      <w:bookmarkEnd w:id="50"/>
      <w:proofErr w:type="gramStart"/>
      <w:r>
        <w:rPr>
          <w:rFonts w:cs="Calibri"/>
        </w:rPr>
        <w:t xml:space="preserve">Страхователи ежеквартально представляют в установленном порядке страховщику по месту их регистрации отчетность по </w:t>
      </w:r>
      <w:hyperlink r:id="rId229" w:history="1">
        <w:r>
          <w:rPr>
            <w:rFonts w:cs="Calibri"/>
            <w:color w:val="0000FF"/>
          </w:rPr>
          <w:t>форме</w:t>
        </w:r>
      </w:hyperlink>
      <w:r>
        <w:rPr>
          <w:rFonts w:cs="Calibri"/>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p>
    <w:p w:rsidR="008B7AB2" w:rsidRDefault="008B7AB2">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30" w:history="1">
        <w:r>
          <w:rPr>
            <w:rFonts w:cs="Calibri"/>
            <w:color w:val="0000FF"/>
          </w:rPr>
          <w:t>закона</w:t>
        </w:r>
      </w:hyperlink>
      <w:r>
        <w:rPr>
          <w:rFonts w:cs="Calibri"/>
        </w:rPr>
        <w:t xml:space="preserve"> от 01.12.2014 N 406-ФЗ)</w:t>
      </w:r>
    </w:p>
    <w:p w:rsidR="008B7AB2" w:rsidRDefault="008B7AB2">
      <w:pPr>
        <w:widowControl w:val="0"/>
        <w:autoSpaceDE w:val="0"/>
        <w:autoSpaceDN w:val="0"/>
        <w:adjustRightInd w:val="0"/>
        <w:spacing w:after="0" w:line="240" w:lineRule="auto"/>
        <w:ind w:firstLine="540"/>
        <w:jc w:val="both"/>
        <w:rPr>
          <w:rFonts w:cs="Calibri"/>
        </w:rPr>
      </w:pPr>
      <w:r>
        <w:rPr>
          <w:rFonts w:cs="Calibri"/>
        </w:rPr>
        <w:t>на бумажном носителе не позднее 20-го числа месяца, следующего за истекшим кварталом;</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231" w:history="1">
        <w:r>
          <w:rPr>
            <w:rFonts w:cs="Calibri"/>
            <w:color w:val="0000FF"/>
          </w:rPr>
          <w:t>законом</w:t>
        </w:r>
      </w:hyperlink>
      <w:r>
        <w:rPr>
          <w:rFonts w:cs="Calibri"/>
        </w:rPr>
        <w:t xml:space="preserve"> от 01.12.2014 N 406-ФЗ)</w:t>
      </w:r>
    </w:p>
    <w:p w:rsidR="008B7AB2" w:rsidRDefault="008B7AB2">
      <w:pPr>
        <w:widowControl w:val="0"/>
        <w:autoSpaceDE w:val="0"/>
        <w:autoSpaceDN w:val="0"/>
        <w:adjustRightInd w:val="0"/>
        <w:spacing w:after="0" w:line="240" w:lineRule="auto"/>
        <w:ind w:firstLine="540"/>
        <w:jc w:val="both"/>
        <w:rPr>
          <w:rFonts w:cs="Calibri"/>
        </w:rPr>
      </w:pPr>
      <w:r>
        <w:rPr>
          <w:rFonts w:cs="Calibri"/>
        </w:rPr>
        <w:t>в форме электронного документа не позднее 25-го числа месяца, следующего за истекшим кварталом.</w:t>
      </w:r>
    </w:p>
    <w:p w:rsidR="008B7AB2" w:rsidRDefault="008B7AB2">
      <w:pPr>
        <w:widowControl w:val="0"/>
        <w:autoSpaceDE w:val="0"/>
        <w:autoSpaceDN w:val="0"/>
        <w:adjustRightInd w:val="0"/>
        <w:spacing w:after="0" w:line="240" w:lineRule="auto"/>
        <w:jc w:val="both"/>
        <w:rPr>
          <w:rFonts w:cs="Calibri"/>
        </w:rPr>
      </w:pPr>
      <w:r>
        <w:rPr>
          <w:rFonts w:cs="Calibri"/>
        </w:rPr>
        <w:t xml:space="preserve">(абзац введен Федеральным </w:t>
      </w:r>
      <w:hyperlink r:id="rId232" w:history="1">
        <w:r>
          <w:rPr>
            <w:rFonts w:cs="Calibri"/>
            <w:color w:val="0000FF"/>
          </w:rPr>
          <w:t>законом</w:t>
        </w:r>
      </w:hyperlink>
      <w:r>
        <w:rPr>
          <w:rFonts w:cs="Calibri"/>
        </w:rPr>
        <w:t xml:space="preserve"> от 01.12.2014 N 406-ФЗ)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233" w:history="1">
        <w:r>
          <w:rPr>
            <w:rFonts w:cs="Calibri"/>
            <w:color w:val="0000FF"/>
          </w:rPr>
          <w:t>порядке</w:t>
        </w:r>
      </w:hyperlink>
      <w:r>
        <w:rPr>
          <w:rFonts w:cs="Calibri"/>
        </w:rPr>
        <w:t>, устанавливаемом Правительством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51" w:name="Par597"/>
      <w:bookmarkEnd w:id="51"/>
      <w:r>
        <w:rPr>
          <w:rFonts w:cs="Calibri"/>
        </w:rPr>
        <w:t>Статья 25. Учет и отчетность страховщика</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4" w:history="1">
        <w:r>
          <w:rPr>
            <w:rFonts w:cs="Calibri"/>
            <w:color w:val="0000FF"/>
          </w:rPr>
          <w:t>закона</w:t>
        </w:r>
      </w:hyperlink>
      <w:r>
        <w:rPr>
          <w:rFonts w:cs="Calibri"/>
        </w:rPr>
        <w:t xml:space="preserve"> от 21.07.2014 N 216-ФЗ)</w:t>
      </w:r>
    </w:p>
    <w:p w:rsidR="008B7AB2" w:rsidRDefault="008B7AB2">
      <w:pPr>
        <w:widowControl w:val="0"/>
        <w:autoSpaceDE w:val="0"/>
        <w:autoSpaceDN w:val="0"/>
        <w:adjustRightInd w:val="0"/>
        <w:spacing w:after="0" w:line="240" w:lineRule="auto"/>
        <w:ind w:firstLine="540"/>
        <w:jc w:val="both"/>
        <w:rPr>
          <w:rFonts w:cs="Calibri"/>
        </w:rPr>
      </w:pPr>
    </w:p>
    <w:p w:rsidR="008B7AB2" w:rsidRDefault="008B7AB2">
      <w:pPr>
        <w:widowControl w:val="0"/>
        <w:autoSpaceDE w:val="0"/>
        <w:autoSpaceDN w:val="0"/>
        <w:adjustRightInd w:val="0"/>
        <w:spacing w:after="0" w:line="240" w:lineRule="auto"/>
        <w:ind w:firstLine="540"/>
        <w:jc w:val="both"/>
        <w:rPr>
          <w:rFonts w:cs="Calibri"/>
        </w:rPr>
      </w:pPr>
      <w:bookmarkStart w:id="52" w:name="Par601"/>
      <w:bookmarkEnd w:id="52"/>
      <w:r>
        <w:rPr>
          <w:rFonts w:cs="Calibri"/>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открытые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страховщика, и расходуются на цели данного вида социального страхования.</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Операции со средствами бюджета страховщика осуществляются на счетах, указанных в </w:t>
      </w:r>
      <w:hyperlink w:anchor="Par601" w:history="1">
        <w:r>
          <w:rPr>
            <w:rFonts w:cs="Calibri"/>
            <w:color w:val="0000FF"/>
          </w:rPr>
          <w:t>пункте 1</w:t>
        </w:r>
      </w:hyperlink>
      <w:r>
        <w:rPr>
          <w:rFonts w:cs="Calibri"/>
        </w:rPr>
        <w:t xml:space="preserve"> настоящей статьи, открытых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53" w:name="Par604"/>
      <w:bookmarkEnd w:id="53"/>
      <w:r>
        <w:rPr>
          <w:rFonts w:cs="Calibri"/>
        </w:rPr>
        <w:t xml:space="preserve">Статья 26. </w:t>
      </w:r>
      <w:proofErr w:type="gramStart"/>
      <w:r>
        <w:rPr>
          <w:rFonts w:cs="Calibri"/>
        </w:rPr>
        <w:t>Контроль за</w:t>
      </w:r>
      <w:proofErr w:type="gramEnd"/>
      <w:r>
        <w:rPr>
          <w:rFonts w:cs="Calibri"/>
        </w:rPr>
        <w:t xml:space="preserve"> осуществлением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Государственный </w:t>
      </w:r>
      <w:proofErr w:type="gramStart"/>
      <w:r>
        <w:rPr>
          <w:rFonts w:cs="Calibri"/>
        </w:rPr>
        <w:t>контроль за</w:t>
      </w:r>
      <w:proofErr w:type="gramEnd"/>
      <w:r>
        <w:rPr>
          <w:rFonts w:cs="Calibri"/>
        </w:rPr>
        <w:t xml:space="preserve">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Государственный </w:t>
      </w:r>
      <w:proofErr w:type="gramStart"/>
      <w:r>
        <w:rPr>
          <w:rFonts w:cs="Calibri"/>
        </w:rPr>
        <w:t>контроль за</w:t>
      </w:r>
      <w:proofErr w:type="gramEnd"/>
      <w:r>
        <w:rPr>
          <w:rFonts w:cs="Calibri"/>
        </w:rPr>
        <w:t xml:space="preserve">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8B7AB2" w:rsidRDefault="008B7AB2">
      <w:pPr>
        <w:widowControl w:val="0"/>
        <w:autoSpaceDE w:val="0"/>
        <w:autoSpaceDN w:val="0"/>
        <w:adjustRightInd w:val="0"/>
        <w:spacing w:after="0" w:line="240" w:lineRule="auto"/>
        <w:ind w:firstLine="540"/>
        <w:jc w:val="both"/>
        <w:rPr>
          <w:rFonts w:cs="Calibri"/>
        </w:rPr>
      </w:pPr>
      <w:r>
        <w:rPr>
          <w:rFonts w:cs="Calibri"/>
        </w:rPr>
        <w:t>2. Не реже одного раза в год страховщик обеспечивает осуществление проверки своей финансово-хозяйственной деятельности специализированной аудиторской организацией, имеющей соответствующую лицензию.</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Общественный контроль за соблюдением законных прав и </w:t>
      </w:r>
      <w:proofErr w:type="gramStart"/>
      <w:r>
        <w:rPr>
          <w:rFonts w:cs="Calibri"/>
        </w:rPr>
        <w:t>интересов</w:t>
      </w:r>
      <w:proofErr w:type="gramEnd"/>
      <w:r>
        <w:rPr>
          <w:rFonts w:cs="Calibri"/>
        </w:rPr>
        <w:t xml:space="preserve">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center"/>
        <w:outlineLvl w:val="0"/>
        <w:rPr>
          <w:rFonts w:cs="Calibri"/>
          <w:b/>
          <w:bCs/>
        </w:rPr>
      </w:pPr>
      <w:bookmarkStart w:id="54" w:name="Par611"/>
      <w:bookmarkEnd w:id="54"/>
      <w:r>
        <w:rPr>
          <w:rFonts w:cs="Calibri"/>
          <w:b/>
          <w:bCs/>
        </w:rPr>
        <w:t>Глава V. ЗАКЛЮЧИТЕЛЬНЫЕ И ПЕРЕХОДНЫЕ ПОЛОЖЕНИЯ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55" w:name="Par613"/>
      <w:bookmarkEnd w:id="55"/>
      <w:r>
        <w:rPr>
          <w:rFonts w:cs="Calibri"/>
        </w:rPr>
        <w:t>Статья 27. Вступление в силу настоящего Федерального закона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1. Настоящий Федеральный закон вступает в силу одновременно с вступлением в силу положений федерального </w:t>
      </w:r>
      <w:hyperlink r:id="rId235" w:history="1">
        <w:r>
          <w:rPr>
            <w:rFonts w:cs="Calibri"/>
            <w:color w:val="0000FF"/>
          </w:rPr>
          <w:t>закона,</w:t>
        </w:r>
      </w:hyperlink>
      <w:r>
        <w:rPr>
          <w:rFonts w:cs="Calibri"/>
        </w:rP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w:t>
      </w:r>
      <w:proofErr w:type="gramEnd"/>
      <w:r>
        <w:rPr>
          <w:rFonts w:cs="Calibri"/>
        </w:rPr>
        <w:t xml:space="preserve"> настоящим Федеральным законом.</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56" w:name="Par618"/>
      <w:bookmarkEnd w:id="56"/>
      <w:r>
        <w:rPr>
          <w:rFonts w:cs="Calibri"/>
        </w:rPr>
        <w:t>Статья 28. Переходные положения</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bookmarkStart w:id="57" w:name="Par620"/>
      <w:bookmarkEnd w:id="57"/>
      <w:r>
        <w:rPr>
          <w:rFonts w:cs="Calibri"/>
        </w:rPr>
        <w:t xml:space="preserve">1. </w:t>
      </w:r>
      <w:proofErr w:type="gramStart"/>
      <w:r>
        <w:rPr>
          <w:rFonts w:cs="Calibri"/>
        </w:rPr>
        <w:t>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w:t>
      </w:r>
      <w:proofErr w:type="gramEnd"/>
      <w:r>
        <w:rPr>
          <w:rFonts w:cs="Calibri"/>
        </w:rPr>
        <w:t xml:space="preserve"> повреждения здоровья.</w:t>
      </w:r>
    </w:p>
    <w:p w:rsidR="008B7AB2" w:rsidRDefault="008B7AB2">
      <w:pPr>
        <w:widowControl w:val="0"/>
        <w:autoSpaceDE w:val="0"/>
        <w:autoSpaceDN w:val="0"/>
        <w:adjustRightInd w:val="0"/>
        <w:spacing w:after="0" w:line="240" w:lineRule="auto"/>
        <w:ind w:firstLine="540"/>
        <w:jc w:val="both"/>
        <w:rPr>
          <w:rFonts w:cs="Calibri"/>
        </w:rPr>
      </w:pPr>
      <w:r>
        <w:rPr>
          <w:rFonts w:cs="Calibri"/>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w:t>
      </w:r>
      <w:proofErr w:type="gramStart"/>
      <w:r>
        <w:rPr>
          <w:rFonts w:cs="Calibri"/>
        </w:rPr>
        <w:t>застрахованного</w:t>
      </w:r>
      <w:proofErr w:type="gramEnd"/>
      <w:r>
        <w:rPr>
          <w:rFonts w:cs="Calibri"/>
        </w:rPr>
        <w:t>.</w:t>
      </w:r>
    </w:p>
    <w:p w:rsidR="008B7AB2" w:rsidRDefault="008B7AB2">
      <w:pPr>
        <w:widowControl w:val="0"/>
        <w:autoSpaceDE w:val="0"/>
        <w:autoSpaceDN w:val="0"/>
        <w:adjustRightInd w:val="0"/>
        <w:spacing w:after="0" w:line="240" w:lineRule="auto"/>
        <w:ind w:firstLine="540"/>
        <w:jc w:val="both"/>
        <w:rPr>
          <w:rFonts w:cs="Calibri"/>
        </w:rPr>
      </w:pPr>
      <w:r>
        <w:rPr>
          <w:rFonts w:cs="Calibri"/>
        </w:rPr>
        <w:lastRenderedPageBreak/>
        <w:t>2. Регистрация страхователей страховщиком производится в течение 10 дней после вступления в силу настоящего Федерального закона.</w:t>
      </w:r>
    </w:p>
    <w:p w:rsidR="008B7AB2" w:rsidRDefault="008B7AB2">
      <w:pPr>
        <w:widowControl w:val="0"/>
        <w:autoSpaceDE w:val="0"/>
        <w:autoSpaceDN w:val="0"/>
        <w:adjustRightInd w:val="0"/>
        <w:spacing w:after="0" w:line="240" w:lineRule="auto"/>
        <w:ind w:firstLine="540"/>
        <w:jc w:val="both"/>
        <w:rPr>
          <w:rFonts w:cs="Calibri"/>
        </w:rPr>
      </w:pPr>
      <w:r>
        <w:rPr>
          <w:rFonts w:cs="Calibri"/>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w:t>
      </w:r>
      <w:proofErr w:type="gramEnd"/>
      <w:r>
        <w:rPr>
          <w:rFonts w:cs="Calibri"/>
        </w:rPr>
        <w:t xml:space="preserve">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5. </w:t>
      </w:r>
      <w:proofErr w:type="gramStart"/>
      <w:r>
        <w:rPr>
          <w:rFonts w:cs="Calibri"/>
        </w:rPr>
        <w:t xml:space="preserve">Лицам, указанным в </w:t>
      </w:r>
      <w:hyperlink w:anchor="Par620" w:history="1">
        <w:r>
          <w:rPr>
            <w:rFonts w:cs="Calibri"/>
            <w:color w:val="0000FF"/>
          </w:rPr>
          <w:t>пункте 1</w:t>
        </w:r>
      </w:hyperlink>
      <w:r>
        <w:rPr>
          <w:rFonts w:cs="Calibri"/>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roofErr w:type="gramEnd"/>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58" w:name="Par628"/>
      <w:bookmarkEnd w:id="58"/>
      <w:r>
        <w:rPr>
          <w:rFonts w:cs="Calibri"/>
        </w:rPr>
        <w:t xml:space="preserve">Статья 29. Признание </w:t>
      </w:r>
      <w:proofErr w:type="gramStart"/>
      <w:r>
        <w:rPr>
          <w:rFonts w:cs="Calibri"/>
        </w:rPr>
        <w:t>утратившими</w:t>
      </w:r>
      <w:proofErr w:type="gramEnd"/>
      <w:r>
        <w:rPr>
          <w:rFonts w:cs="Calibri"/>
        </w:rPr>
        <w:t xml:space="preserve"> силу некоторых законодательных актов Российской Федерации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Признать утратившими силу со дня вступления в силу настоящего Федерального закона:</w:t>
      </w:r>
    </w:p>
    <w:p w:rsidR="008B7AB2" w:rsidRDefault="009E6EA8">
      <w:pPr>
        <w:widowControl w:val="0"/>
        <w:autoSpaceDE w:val="0"/>
        <w:autoSpaceDN w:val="0"/>
        <w:adjustRightInd w:val="0"/>
        <w:spacing w:after="0" w:line="240" w:lineRule="auto"/>
        <w:ind w:firstLine="540"/>
        <w:jc w:val="both"/>
        <w:rPr>
          <w:rFonts w:cs="Calibri"/>
        </w:rPr>
      </w:pPr>
      <w:hyperlink r:id="rId236" w:history="1">
        <w:proofErr w:type="gramStart"/>
        <w:r w:rsidR="008B7AB2">
          <w:rPr>
            <w:rFonts w:cs="Calibri"/>
            <w:color w:val="0000FF"/>
          </w:rPr>
          <w:t>Постановление</w:t>
        </w:r>
      </w:hyperlink>
      <w:r w:rsidR="008B7AB2">
        <w:rPr>
          <w:rFonts w:cs="Calibri"/>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w:t>
      </w:r>
      <w:hyperlink r:id="rId237" w:history="1">
        <w:r w:rsidR="008B7AB2">
          <w:rPr>
            <w:rFonts w:cs="Calibri"/>
            <w:color w:val="0000FF"/>
          </w:rPr>
          <w:t>первого</w:t>
        </w:r>
      </w:hyperlink>
      <w:r w:rsidR="008B7AB2">
        <w:rPr>
          <w:rFonts w:cs="Calibri"/>
        </w:rPr>
        <w:t xml:space="preserve"> и </w:t>
      </w:r>
      <w:hyperlink r:id="rId238" w:history="1">
        <w:r w:rsidR="008B7AB2">
          <w:rPr>
            <w:rFonts w:cs="Calibri"/>
            <w:color w:val="0000FF"/>
          </w:rPr>
          <w:t>второго</w:t>
        </w:r>
      </w:hyperlink>
      <w:r w:rsidR="008B7AB2">
        <w:rPr>
          <w:rFonts w:cs="Calibri"/>
        </w:rPr>
        <w:t xml:space="preserve"> пункта 2;</w:t>
      </w:r>
      <w:proofErr w:type="gramEnd"/>
    </w:p>
    <w:p w:rsidR="008B7AB2" w:rsidRDefault="009E6EA8">
      <w:pPr>
        <w:widowControl w:val="0"/>
        <w:autoSpaceDE w:val="0"/>
        <w:autoSpaceDN w:val="0"/>
        <w:adjustRightInd w:val="0"/>
        <w:spacing w:after="0" w:line="240" w:lineRule="auto"/>
        <w:ind w:firstLine="540"/>
        <w:jc w:val="both"/>
        <w:rPr>
          <w:rFonts w:cs="Calibri"/>
        </w:rPr>
      </w:pPr>
      <w:hyperlink r:id="rId239" w:history="1">
        <w:proofErr w:type="gramStart"/>
        <w:r w:rsidR="008B7AB2">
          <w:rPr>
            <w:rFonts w:cs="Calibri"/>
            <w:color w:val="0000FF"/>
          </w:rPr>
          <w:t>Правила</w:t>
        </w:r>
      </w:hyperlink>
      <w:r w:rsidR="008B7AB2">
        <w:rPr>
          <w:rFonts w:cs="Calibri"/>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roofErr w:type="gramEnd"/>
    </w:p>
    <w:p w:rsidR="008B7AB2" w:rsidRDefault="009E6EA8">
      <w:pPr>
        <w:widowControl w:val="0"/>
        <w:autoSpaceDE w:val="0"/>
        <w:autoSpaceDN w:val="0"/>
        <w:adjustRightInd w:val="0"/>
        <w:spacing w:after="0" w:line="240" w:lineRule="auto"/>
        <w:ind w:firstLine="540"/>
        <w:jc w:val="both"/>
        <w:rPr>
          <w:rFonts w:cs="Calibri"/>
        </w:rPr>
      </w:pPr>
      <w:hyperlink r:id="rId240" w:history="1">
        <w:r w:rsidR="008B7AB2">
          <w:rPr>
            <w:rFonts w:cs="Calibri"/>
            <w:color w:val="0000FF"/>
          </w:rPr>
          <w:t>статью 1</w:t>
        </w:r>
      </w:hyperlink>
      <w:r w:rsidR="008B7AB2">
        <w:rPr>
          <w:rFonts w:cs="Calibri"/>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59" w:name="Par639"/>
      <w:bookmarkEnd w:id="59"/>
      <w:r>
        <w:rPr>
          <w:rFonts w:cs="Calibri"/>
        </w:rPr>
        <w:t>Статья 30. О внесении изменений и дополнений в некоторые законодательные акты Российской Федерации</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lastRenderedPageBreak/>
        <w:t xml:space="preserve">1. Утратил силу. - Трудовой </w:t>
      </w:r>
      <w:hyperlink r:id="rId241" w:history="1">
        <w:r>
          <w:rPr>
            <w:rFonts w:cs="Calibri"/>
            <w:color w:val="0000FF"/>
          </w:rPr>
          <w:t>кодекс</w:t>
        </w:r>
      </w:hyperlink>
      <w:r>
        <w:rPr>
          <w:rFonts w:cs="Calibri"/>
        </w:rPr>
        <w:t xml:space="preserve"> РФ от 30.12.2001 N 197-ФЗ.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2. Утратил силу. - Федеральный </w:t>
      </w:r>
      <w:hyperlink r:id="rId242" w:history="1">
        <w:r>
          <w:rPr>
            <w:rFonts w:cs="Calibri"/>
            <w:color w:val="0000FF"/>
          </w:rPr>
          <w:t>закон</w:t>
        </w:r>
      </w:hyperlink>
      <w:r>
        <w:rPr>
          <w:rFonts w:cs="Calibri"/>
        </w:rPr>
        <w:t xml:space="preserve"> от 17.07.1999 N 181-ФЗ.</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3. Утратил силу. - Федеральный </w:t>
      </w:r>
      <w:hyperlink r:id="rId243" w:history="1">
        <w:r>
          <w:rPr>
            <w:rFonts w:cs="Calibri"/>
            <w:color w:val="0000FF"/>
          </w:rPr>
          <w:t>закон</w:t>
        </w:r>
      </w:hyperlink>
      <w:r>
        <w:rPr>
          <w:rFonts w:cs="Calibri"/>
        </w:rPr>
        <w:t xml:space="preserve"> от 22.08.2004 N 122-ФЗ.</w:t>
      </w:r>
    </w:p>
    <w:p w:rsidR="008B7AB2" w:rsidRDefault="008B7AB2">
      <w:pPr>
        <w:widowControl w:val="0"/>
        <w:autoSpaceDE w:val="0"/>
        <w:autoSpaceDN w:val="0"/>
        <w:adjustRightInd w:val="0"/>
        <w:spacing w:after="0" w:line="240" w:lineRule="auto"/>
        <w:ind w:firstLine="540"/>
        <w:jc w:val="both"/>
        <w:rPr>
          <w:rFonts w:cs="Calibri"/>
        </w:rPr>
      </w:pPr>
      <w:r>
        <w:rPr>
          <w:rFonts w:cs="Calibri"/>
        </w:rPr>
        <w:t>4. Внести в Уголовно-исполнительный кодекс Российской Федерации (Собрание законодательства Российской Федерации, 1997, N 2, ст. 198) следующее дополнение:</w:t>
      </w:r>
    </w:p>
    <w:p w:rsidR="008B7AB2" w:rsidRDefault="008B7AB2">
      <w:pPr>
        <w:widowControl w:val="0"/>
        <w:autoSpaceDE w:val="0"/>
        <w:autoSpaceDN w:val="0"/>
        <w:adjustRightInd w:val="0"/>
        <w:spacing w:after="0" w:line="240" w:lineRule="auto"/>
        <w:ind w:firstLine="540"/>
        <w:jc w:val="both"/>
        <w:rPr>
          <w:rFonts w:cs="Calibri"/>
        </w:rPr>
      </w:pPr>
      <w:r>
        <w:rPr>
          <w:rFonts w:cs="Calibri"/>
        </w:rPr>
        <w:t xml:space="preserve">часть четвертую </w:t>
      </w:r>
      <w:hyperlink r:id="rId244" w:history="1">
        <w:r>
          <w:rPr>
            <w:rFonts w:cs="Calibri"/>
            <w:color w:val="0000FF"/>
          </w:rPr>
          <w:t>статьи 44</w:t>
        </w:r>
      </w:hyperlink>
      <w:r>
        <w:rPr>
          <w:rFonts w:cs="Calibri"/>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outlineLvl w:val="1"/>
        <w:rPr>
          <w:rFonts w:cs="Calibri"/>
        </w:rPr>
      </w:pPr>
      <w:bookmarkStart w:id="60" w:name="Par647"/>
      <w:bookmarkEnd w:id="60"/>
      <w:r>
        <w:rPr>
          <w:rFonts w:cs="Calibri"/>
        </w:rPr>
        <w:t>Статья 31. Приведение нормативных правовых актов в соответствие с настоящим Федеральным законом</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ind w:firstLine="540"/>
        <w:jc w:val="both"/>
        <w:rPr>
          <w:rFonts w:cs="Calibri"/>
        </w:rPr>
      </w:pPr>
      <w:r>
        <w:rPr>
          <w:rFonts w:cs="Calibri"/>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B7AB2" w:rsidRDefault="008B7AB2">
      <w:pPr>
        <w:widowControl w:val="0"/>
        <w:autoSpaceDE w:val="0"/>
        <w:autoSpaceDN w:val="0"/>
        <w:adjustRightInd w:val="0"/>
        <w:spacing w:after="0" w:line="240" w:lineRule="auto"/>
        <w:ind w:firstLine="540"/>
        <w:jc w:val="both"/>
        <w:rPr>
          <w:rFonts w:cs="Calibri"/>
        </w:rPr>
      </w:pPr>
      <w:r>
        <w:rPr>
          <w:rFonts w:cs="Calibri"/>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8B7AB2" w:rsidRDefault="008B7AB2">
      <w:pPr>
        <w:widowControl w:val="0"/>
        <w:autoSpaceDE w:val="0"/>
        <w:autoSpaceDN w:val="0"/>
        <w:adjustRightInd w:val="0"/>
        <w:spacing w:after="0" w:line="240" w:lineRule="auto"/>
        <w:rPr>
          <w:rFonts w:cs="Calibri"/>
        </w:rPr>
      </w:pPr>
    </w:p>
    <w:p w:rsidR="008B7AB2" w:rsidRDefault="008B7AB2">
      <w:pPr>
        <w:widowControl w:val="0"/>
        <w:autoSpaceDE w:val="0"/>
        <w:autoSpaceDN w:val="0"/>
        <w:adjustRightInd w:val="0"/>
        <w:spacing w:after="0" w:line="240" w:lineRule="auto"/>
        <w:jc w:val="right"/>
        <w:rPr>
          <w:rFonts w:cs="Calibri"/>
        </w:rPr>
      </w:pPr>
      <w:r>
        <w:rPr>
          <w:rFonts w:cs="Calibri"/>
        </w:rPr>
        <w:t>Президент</w:t>
      </w:r>
    </w:p>
    <w:p w:rsidR="008B7AB2" w:rsidRDefault="008B7AB2">
      <w:pPr>
        <w:widowControl w:val="0"/>
        <w:autoSpaceDE w:val="0"/>
        <w:autoSpaceDN w:val="0"/>
        <w:adjustRightInd w:val="0"/>
        <w:spacing w:after="0" w:line="240" w:lineRule="auto"/>
        <w:jc w:val="right"/>
        <w:rPr>
          <w:rFonts w:cs="Calibri"/>
        </w:rPr>
      </w:pPr>
      <w:r>
        <w:rPr>
          <w:rFonts w:cs="Calibri"/>
        </w:rPr>
        <w:t>Российской Федерации</w:t>
      </w:r>
    </w:p>
    <w:p w:rsidR="008B7AB2" w:rsidRDefault="008B7AB2">
      <w:pPr>
        <w:widowControl w:val="0"/>
        <w:autoSpaceDE w:val="0"/>
        <w:autoSpaceDN w:val="0"/>
        <w:adjustRightInd w:val="0"/>
        <w:spacing w:after="0" w:line="240" w:lineRule="auto"/>
        <w:jc w:val="right"/>
        <w:rPr>
          <w:rFonts w:cs="Calibri"/>
        </w:rPr>
      </w:pPr>
      <w:r>
        <w:rPr>
          <w:rFonts w:cs="Calibri"/>
        </w:rPr>
        <w:t>Б.ЕЛЬЦИН</w:t>
      </w:r>
    </w:p>
    <w:p w:rsidR="008B7AB2" w:rsidRDefault="008B7AB2">
      <w:pPr>
        <w:widowControl w:val="0"/>
        <w:autoSpaceDE w:val="0"/>
        <w:autoSpaceDN w:val="0"/>
        <w:adjustRightInd w:val="0"/>
        <w:spacing w:after="0" w:line="240" w:lineRule="auto"/>
        <w:rPr>
          <w:rFonts w:cs="Calibri"/>
        </w:rPr>
      </w:pPr>
      <w:r>
        <w:rPr>
          <w:rFonts w:cs="Calibri"/>
        </w:rPr>
        <w:t>Москва, Кремль</w:t>
      </w:r>
    </w:p>
    <w:p w:rsidR="008B7AB2" w:rsidRDefault="008B7AB2">
      <w:pPr>
        <w:widowControl w:val="0"/>
        <w:autoSpaceDE w:val="0"/>
        <w:autoSpaceDN w:val="0"/>
        <w:adjustRightInd w:val="0"/>
        <w:spacing w:after="0" w:line="240" w:lineRule="auto"/>
        <w:rPr>
          <w:rFonts w:cs="Calibri"/>
        </w:rPr>
      </w:pPr>
      <w:r>
        <w:rPr>
          <w:rFonts w:cs="Calibri"/>
        </w:rPr>
        <w:t>24 июля 1998 года</w:t>
      </w:r>
    </w:p>
    <w:p w:rsidR="008B7AB2" w:rsidRDefault="008B7AB2">
      <w:pPr>
        <w:widowControl w:val="0"/>
        <w:autoSpaceDE w:val="0"/>
        <w:autoSpaceDN w:val="0"/>
        <w:adjustRightInd w:val="0"/>
        <w:spacing w:after="0" w:line="240" w:lineRule="auto"/>
        <w:rPr>
          <w:rFonts w:cs="Calibri"/>
        </w:rPr>
      </w:pPr>
      <w:r>
        <w:rPr>
          <w:rFonts w:cs="Calibri"/>
        </w:rPr>
        <w:t>N 125-ФЗ</w:t>
      </w:r>
    </w:p>
    <w:sectPr w:rsidR="008B7AB2" w:rsidSect="009E6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AB2"/>
    <w:rsid w:val="000236D1"/>
    <w:rsid w:val="00715042"/>
    <w:rsid w:val="008B7AB2"/>
    <w:rsid w:val="009125D0"/>
    <w:rsid w:val="009E6EA8"/>
    <w:rsid w:val="00A82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AB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8B7AB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B7AB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B7AB2"/>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1458B3F2985145FC1034A815C5882F7CB9F52EB001441C4282C0FE1EDBADEDA9C7FB6B09740AXDs2M" TargetMode="External"/><Relationship Id="rId21" Type="http://schemas.openxmlformats.org/officeDocument/2006/relationships/hyperlink" Target="consultantplus://offline/ref=131458B3F2985145FC1034A815C5882F74BCFF21B60219164ADBCCFC19D4F2FAAE8EF76A09740AD1XDs3M" TargetMode="External"/><Relationship Id="rId42" Type="http://schemas.openxmlformats.org/officeDocument/2006/relationships/hyperlink" Target="consultantplus://offline/ref=131458B3F2985145FC1034A815C5882F70BDF42DB101441C4282C0FE1EDBADEDA9C7FB6B097408XDsDM" TargetMode="External"/><Relationship Id="rId63" Type="http://schemas.openxmlformats.org/officeDocument/2006/relationships/hyperlink" Target="consultantplus://offline/ref=131458B3F2985145FC1034A815C5882F74BDF121B00919164ADBCCFC19D4F2FAAE8EF76A09740AD6XDsFM" TargetMode="External"/><Relationship Id="rId84" Type="http://schemas.openxmlformats.org/officeDocument/2006/relationships/hyperlink" Target="consultantplus://offline/ref=131458B3F2985145FC1034A815C5882F74BFFF2CBC0A19164ADBCCFC19D4F2FAAE8EF76A09740AD5XDs6M" TargetMode="External"/><Relationship Id="rId138" Type="http://schemas.openxmlformats.org/officeDocument/2006/relationships/hyperlink" Target="consultantplus://offline/ref=131458B3F2985145FC1034A815C5882F71B9F72AB501441C4282C0FE1EDBADEDA9C7FB6B09740CXDs5M" TargetMode="External"/><Relationship Id="rId159" Type="http://schemas.openxmlformats.org/officeDocument/2006/relationships/hyperlink" Target="consultantplus://offline/ref=131458B3F2985145FC1034A815C5882F74BDF320B50C19164ADBCCFC19D4F2FAAE8EF76A09740AD5XDs1M" TargetMode="External"/><Relationship Id="rId170" Type="http://schemas.openxmlformats.org/officeDocument/2006/relationships/hyperlink" Target="consultantplus://offline/ref=131458B3F2985145FC1034A815C5882F77BDFE21B001441C4282C0FE1EDBADEDA9C7FB6B09740AXDsCM" TargetMode="External"/><Relationship Id="rId191" Type="http://schemas.openxmlformats.org/officeDocument/2006/relationships/hyperlink" Target="consultantplus://offline/ref=131458B3F2985145FC1034A815C5882F74BCF221B20B19164ADBCCFC19D4F2FAAE8EF76A09740AD5XDsEM" TargetMode="External"/><Relationship Id="rId205" Type="http://schemas.openxmlformats.org/officeDocument/2006/relationships/hyperlink" Target="consultantplus://offline/ref=131458B3F2985145FC1034A815C5882F74B2F420B40819164ADBCCFC19D4F2FAAE8EF76A09740AD5XDs0M" TargetMode="External"/><Relationship Id="rId226" Type="http://schemas.openxmlformats.org/officeDocument/2006/relationships/hyperlink" Target="consultantplus://offline/ref=131458B3F2985145FC1034A815C5882F74BBF52FBD0819164ADBCCFC19D4F2FAAE8EF76A09740AD0XDs6M" TargetMode="External"/><Relationship Id="rId107" Type="http://schemas.openxmlformats.org/officeDocument/2006/relationships/hyperlink" Target="consultantplus://offline/ref=131458B3F2985145FC1034A815C5882F71B9F72AB501441C4282C0FE1EDBADEDA9C7FB6B09740EXDs6M" TargetMode="External"/><Relationship Id="rId11" Type="http://schemas.openxmlformats.org/officeDocument/2006/relationships/hyperlink" Target="consultantplus://offline/ref=131458B3F2985145FC1034A815C5882F71B3F329B301441C4282C0FE1EDBADEDA9C7FB6B097402XDsDM" TargetMode="External"/><Relationship Id="rId32" Type="http://schemas.openxmlformats.org/officeDocument/2006/relationships/hyperlink" Target="consultantplus://offline/ref=131458B3F2985145FC1034A815C5882F74BFF02CB30919164ADBCCFC19D4F2FAAE8EF76A09740AD0XDs2M" TargetMode="External"/><Relationship Id="rId53" Type="http://schemas.openxmlformats.org/officeDocument/2006/relationships/hyperlink" Target="consultantplus://offline/ref=131458B3F2985145FC1034A815C5882F74BAF12FBC0D19164ADBCCFC19D4F2FAAE8EF76A09740AD5XDs5M" TargetMode="External"/><Relationship Id="rId74" Type="http://schemas.openxmlformats.org/officeDocument/2006/relationships/hyperlink" Target="consultantplus://offline/ref=131458B3F2985145FC1034A815C5882F74B2F42FBC0C19164ADBCCFC19D4F2FAAE8EF76A097402D4XDs5M" TargetMode="External"/><Relationship Id="rId128" Type="http://schemas.openxmlformats.org/officeDocument/2006/relationships/hyperlink" Target="consultantplus://offline/ref=131458B3F2985145FC1034A815C5882F74BCF52AB30919164ADBCCFC19D4F2FAAE8EF76A09740AD3XDsFM" TargetMode="External"/><Relationship Id="rId149" Type="http://schemas.openxmlformats.org/officeDocument/2006/relationships/hyperlink" Target="consultantplus://offline/ref=131458B3F2985145FC1034A815C5882F72B8F721B601441C4282C0FE1EDBADEDA9C7FB6B097508XDs2M" TargetMode="External"/><Relationship Id="rId5" Type="http://schemas.openxmlformats.org/officeDocument/2006/relationships/hyperlink" Target="consultantplus://offline/ref=131458B3F2985145FC1034A815C5882F76B9F121B501441C4282C0FE1EDBADEDA9C7FB6B09740AXDsCM" TargetMode="External"/><Relationship Id="rId95" Type="http://schemas.openxmlformats.org/officeDocument/2006/relationships/hyperlink" Target="consultantplus://offline/ref=131458B3F2985145FC1034A815C5882F74BBFE21B30B19164ADBCCFC19XDs4M" TargetMode="External"/><Relationship Id="rId160" Type="http://schemas.openxmlformats.org/officeDocument/2006/relationships/hyperlink" Target="consultantplus://offline/ref=131458B3F2985145FC1034A815C5882F74BCF321B30819164ADBCCFC19D4F2FAAE8EF76A09740BD2XDs4M" TargetMode="External"/><Relationship Id="rId181" Type="http://schemas.openxmlformats.org/officeDocument/2006/relationships/hyperlink" Target="consultantplus://offline/ref=131458B3F2985145FC1034A815C5882F74BCF321B30819164ADBCCFC19D4F2FAAE8EF76A09740BD2XDs0M" TargetMode="External"/><Relationship Id="rId216" Type="http://schemas.openxmlformats.org/officeDocument/2006/relationships/hyperlink" Target="consultantplus://offline/ref=131458B3F2985145FC1034A815C5882F74BFF029B50919164ADBCCFC19D4F2FAAE8EF76A09740AD5XDs6M" TargetMode="External"/><Relationship Id="rId237" Type="http://schemas.openxmlformats.org/officeDocument/2006/relationships/hyperlink" Target="consultantplus://offline/ref=131458B3F2985145FC1034A815C5882F7DBFFF21BE5C4E141B8EC2F91184BAEAE0CBFA6B0974X0sDM" TargetMode="External"/><Relationship Id="rId22" Type="http://schemas.openxmlformats.org/officeDocument/2006/relationships/hyperlink" Target="consultantplus://offline/ref=131458B3F2985145FC1034A815C5882F74BDF52DB70B19164ADBCCFC19D4F2FAAE8EF76A09740AD6XDs2M" TargetMode="External"/><Relationship Id="rId43" Type="http://schemas.openxmlformats.org/officeDocument/2006/relationships/hyperlink" Target="consultantplus://offline/ref=131458B3F2985145FC1034A815C5882F72B8F12AB101441C4282C0FE1EDBADEDA9C7FB6B09740FXDs2M" TargetMode="External"/><Relationship Id="rId64" Type="http://schemas.openxmlformats.org/officeDocument/2006/relationships/hyperlink" Target="consultantplus://offline/ref=131458B3F2985145FC1034A815C5882F74BCF52BBD0319164ADBCCFC19D4F2FAAE8EF76A09740AD5XDs4M" TargetMode="External"/><Relationship Id="rId118" Type="http://schemas.openxmlformats.org/officeDocument/2006/relationships/hyperlink" Target="consultantplus://offline/ref=131458B3F2985145FC1034A815C5882F71B9F72AB501441C4282C0FE1EDBADEDA9C7FB6B09740EXDs0M" TargetMode="External"/><Relationship Id="rId139" Type="http://schemas.openxmlformats.org/officeDocument/2006/relationships/hyperlink" Target="consultantplus://offline/ref=131458B3F2985145FC1034A815C5882F71B9F72AB501441C4282C0FE1EDBADEDA9C7FB6B09740CXDs5M" TargetMode="External"/><Relationship Id="rId85" Type="http://schemas.openxmlformats.org/officeDocument/2006/relationships/hyperlink" Target="consultantplus://offline/ref=131458B3F2985145FC1034A815C5882F72BBF12FB701441C4282C0FE1EDBADEDA9C7FB6B09740AXDs6M" TargetMode="External"/><Relationship Id="rId150" Type="http://schemas.openxmlformats.org/officeDocument/2006/relationships/hyperlink" Target="consultantplus://offline/ref=131458B3F2985145FC1034A815C5882F71B9F72AB501441C4282C0FE1EDBADEDA9C7FB6B09740DXDs7M" TargetMode="External"/><Relationship Id="rId171" Type="http://schemas.openxmlformats.org/officeDocument/2006/relationships/hyperlink" Target="consultantplus://offline/ref=131458B3F2985145FC1034A815C5882F7CBEF42FB101441C4282C0FE1EDBADEDA9C7FB6B09740BXDs4M" TargetMode="External"/><Relationship Id="rId192" Type="http://schemas.openxmlformats.org/officeDocument/2006/relationships/hyperlink" Target="consultantplus://offline/ref=131458B3F2985145FC1034A815C5882F74BCF221B20B19164ADBCCFC19D4F2FAAE8EF76A09740AD6XDs6M" TargetMode="External"/><Relationship Id="rId206" Type="http://schemas.openxmlformats.org/officeDocument/2006/relationships/hyperlink" Target="consultantplus://offline/ref=131458B3F2985145FC1034A815C5882F74B8F728BC0C19164ADBCCFC19D4F2FAAE8EF76A09740AD5XDs4M" TargetMode="External"/><Relationship Id="rId227" Type="http://schemas.openxmlformats.org/officeDocument/2006/relationships/hyperlink" Target="consultantplus://offline/ref=131458B3F2985145FC1034A815C5882F74B2F729B00F19164ADBCCFC19XDs4M" TargetMode="External"/><Relationship Id="rId201" Type="http://schemas.openxmlformats.org/officeDocument/2006/relationships/hyperlink" Target="consultantplus://offline/ref=131458B3F2985145FC1034A815C5882F70BAF220B101441C4282C0FE1EDBADEDA9C7FB6B09740BXDs5M" TargetMode="External"/><Relationship Id="rId222" Type="http://schemas.openxmlformats.org/officeDocument/2006/relationships/hyperlink" Target="consultantplus://offline/ref=131458B3F2985145FC1034A815C5882F74BBF52FBD0819164ADBCCFC19D4F2FAAE8EF76A09740AD7XDsFM" TargetMode="External"/><Relationship Id="rId243" Type="http://schemas.openxmlformats.org/officeDocument/2006/relationships/hyperlink" Target="consultantplus://offline/ref=131458B3F2985145FC1034A815C5882F74BFF221BD0D19164ADBCCFC19D4F2FAAE8EF76A097103DDXDs0M" TargetMode="External"/><Relationship Id="rId12" Type="http://schemas.openxmlformats.org/officeDocument/2006/relationships/hyperlink" Target="consultantplus://offline/ref=131458B3F2985145FC1034A815C5882F74BBF52FBD0819164ADBCCFC19D4F2FAAE8EF76A09740AD6XDs3M" TargetMode="External"/><Relationship Id="rId17" Type="http://schemas.openxmlformats.org/officeDocument/2006/relationships/hyperlink" Target="consultantplus://offline/ref=131458B3F2985145FC1034A815C5882F74BCFE2AB40F19164ADBCCFC19D4F2FAAE8EF76A097409D6XDsFM" TargetMode="External"/><Relationship Id="rId33" Type="http://schemas.openxmlformats.org/officeDocument/2006/relationships/hyperlink" Target="consultantplus://offline/ref=131458B3F2985145FC1034A815C5882F74BCF72BB50319164ADBCCFC19D4F2FAAE8EF76A09740AD4XDsFM" TargetMode="External"/><Relationship Id="rId38" Type="http://schemas.openxmlformats.org/officeDocument/2006/relationships/hyperlink" Target="consultantplus://offline/ref=131458B3F2985145FC1034A815C5882F76BFF520BD01441C4282C0FE1EDBADEDA9C7FB6B09750AXDs3M" TargetMode="External"/><Relationship Id="rId59" Type="http://schemas.openxmlformats.org/officeDocument/2006/relationships/hyperlink" Target="consultantplus://offline/ref=131458B3F2985145FC1034A815C5882F74BAF12FBC0D19164ADBCCFC19D4F2FAAE8EF76A09740AD5XDs1M" TargetMode="External"/><Relationship Id="rId103" Type="http://schemas.openxmlformats.org/officeDocument/2006/relationships/hyperlink" Target="consultantplus://offline/ref=131458B3F2985145FC1034A815C5882F71B9F72AB501441C4282C0FE1EDBADEDA9C7FB6B097409XDsCM" TargetMode="External"/><Relationship Id="rId108" Type="http://schemas.openxmlformats.org/officeDocument/2006/relationships/hyperlink" Target="consultantplus://offline/ref=131458B3F2985145FC1034A815C5882F74BAF12EB00219164ADBCCFC19D4F2FAAE8EF76A09740AD5XDs6M" TargetMode="External"/><Relationship Id="rId124" Type="http://schemas.openxmlformats.org/officeDocument/2006/relationships/hyperlink" Target="consultantplus://offline/ref=131458B3F2985145FC1034A815C5882F74BCF328B70819164ADBCCFC19D4F2FAAE8EF76A00X7s5M" TargetMode="External"/><Relationship Id="rId129" Type="http://schemas.openxmlformats.org/officeDocument/2006/relationships/hyperlink" Target="consultantplus://offline/ref=131458B3F2985145FC1034A815C5882F74BDF52AB30C19164ADBCCFC19D4F2FAAE8EF76A09740ADDXDs6M" TargetMode="External"/><Relationship Id="rId54" Type="http://schemas.openxmlformats.org/officeDocument/2006/relationships/hyperlink" Target="consultantplus://offline/ref=131458B3F2985145FC1034A815C5882F70BDF42DB601441C4282C0FE1EDBADEDA9C7FB6B09740AXDsCM" TargetMode="External"/><Relationship Id="rId70" Type="http://schemas.openxmlformats.org/officeDocument/2006/relationships/hyperlink" Target="consultantplus://offline/ref=131458B3F2985145FC1034A815C5882F74BDF62CBC0919164ADBCCFC19D4F2FAAE8EF76A09740BD3XDs0M" TargetMode="External"/><Relationship Id="rId75" Type="http://schemas.openxmlformats.org/officeDocument/2006/relationships/hyperlink" Target="consultantplus://offline/ref=131458B3F2985145FC1034A815C5882F71B3F329B301441C4282C0FE1EDBADEDA9C7FB6B097403XDs4M" TargetMode="External"/><Relationship Id="rId91" Type="http://schemas.openxmlformats.org/officeDocument/2006/relationships/hyperlink" Target="consultantplus://offline/ref=131458B3F2985145FC1034A815C5882F74BEF22ABD0219164ADBCCFC19D4F2FAAE8EF76A09740AD5XDs5M" TargetMode="External"/><Relationship Id="rId96" Type="http://schemas.openxmlformats.org/officeDocument/2006/relationships/hyperlink" Target="consultantplus://offline/ref=131458B3F2985145FC1034A815C5882F74BAF12FBC0D19164ADBCCFC19D4F2FAAE8EF76A09740AD6XDs5M" TargetMode="External"/><Relationship Id="rId140" Type="http://schemas.openxmlformats.org/officeDocument/2006/relationships/hyperlink" Target="consultantplus://offline/ref=131458B3F2985145FC1034A815C5882F72B8F721B601441C4282C0FE1EDBADEDA9C7FB6B097508XDs2M" TargetMode="External"/><Relationship Id="rId145" Type="http://schemas.openxmlformats.org/officeDocument/2006/relationships/hyperlink" Target="consultantplus://offline/ref=131458B3F2985145FC1034A815C5882F71B9F72AB501441C4282C0FE1EDBADEDA9C7FB6B09740CXDs1M" TargetMode="External"/><Relationship Id="rId161" Type="http://schemas.openxmlformats.org/officeDocument/2006/relationships/hyperlink" Target="consultantplus://offline/ref=131458B3F2985145FC1034A815C5882F74BCF221B20B19164ADBCCFC19D4F2FAAE8EF76A09740AD5XDs2M" TargetMode="External"/><Relationship Id="rId166" Type="http://schemas.openxmlformats.org/officeDocument/2006/relationships/hyperlink" Target="consultantplus://offline/ref=131458B3F2985145FC1034A815C5882F70B9F22AB001441C4282C0FE1EDBADEDA9C7FB6B09740BXDs5M" TargetMode="External"/><Relationship Id="rId182" Type="http://schemas.openxmlformats.org/officeDocument/2006/relationships/hyperlink" Target="consultantplus://offline/ref=131458B3F2985145FC1034A815C5882F74B2F620BC0F19164ADBCCFC19D4F2FAAE8EF76A09750BD4XDs5M" TargetMode="External"/><Relationship Id="rId187" Type="http://schemas.openxmlformats.org/officeDocument/2006/relationships/hyperlink" Target="consultantplus://offline/ref=131458B3F2985145FC1034A815C5882F74BAF12FBC0D19164ADBCCFC19D4F2FAAE8EF76A09740AD6XDs0M" TargetMode="External"/><Relationship Id="rId217" Type="http://schemas.openxmlformats.org/officeDocument/2006/relationships/hyperlink" Target="consultantplus://offline/ref=131458B3F2985145FC1034A815C5882F74B2F421B40919164ADBCCFC19D4F2FAAE8EF76A09740BDCXDs0M" TargetMode="External"/><Relationship Id="rId1" Type="http://schemas.openxmlformats.org/officeDocument/2006/relationships/styles" Target="styles.xml"/><Relationship Id="rId6" Type="http://schemas.openxmlformats.org/officeDocument/2006/relationships/hyperlink" Target="consultantplus://offline/ref=131458B3F2985145FC1034A815C5882F72BBF62BB601441C4282C0FE1EDBADEDA9C7FB6B097508XDs2M" TargetMode="External"/><Relationship Id="rId212" Type="http://schemas.openxmlformats.org/officeDocument/2006/relationships/hyperlink" Target="consultantplus://offline/ref=131458B3F2985145FC1034A815C5882F74BCF52ABC0919164ADBCCFC19D4F2FAAE8EF76A09740AD5XDs6M" TargetMode="External"/><Relationship Id="rId233" Type="http://schemas.openxmlformats.org/officeDocument/2006/relationships/hyperlink" Target="consultantplus://offline/ref=131458B3F2985145FC103DB112C5882F77B9F028B30219164ADBCCFC19D4F2FAAE8EF76A09740AD4XDs2M" TargetMode="External"/><Relationship Id="rId238" Type="http://schemas.openxmlformats.org/officeDocument/2006/relationships/hyperlink" Target="consultantplus://offline/ref=131458B3F2985145FC1034A815C5882F7DBFFF21BE5C4E141B8EC2F91184BAEAE0CBFA6B0974X0s2M" TargetMode="External"/><Relationship Id="rId23" Type="http://schemas.openxmlformats.org/officeDocument/2006/relationships/hyperlink" Target="consultantplus://offline/ref=131458B3F2985145FC1034A815C5882F74BAF12FBC0D19164ADBCCFC19D4F2FAAE8EF76A09740AD4XDsFM" TargetMode="External"/><Relationship Id="rId28" Type="http://schemas.openxmlformats.org/officeDocument/2006/relationships/hyperlink" Target="consultantplus://offline/ref=131458B3F2985145FC1034A815C5882F74BEF22FB40C19164ADBCCFC19D4F2FAAE8EF76A09740AD4XDsFM" TargetMode="External"/><Relationship Id="rId49" Type="http://schemas.openxmlformats.org/officeDocument/2006/relationships/hyperlink" Target="consultantplus://offline/ref=131458B3F2985145FC1034A815C5882F74BCFF21B60219164ADBCCFC19D4F2FAAE8EF76A09740AD1XDs3M" TargetMode="External"/><Relationship Id="rId114" Type="http://schemas.openxmlformats.org/officeDocument/2006/relationships/hyperlink" Target="consultantplus://offline/ref=131458B3F2985145FC1034A815C5882F72BBF12FB701441C4282C0FE1EDBADEDA9C7FB6B09740BXDs4M" TargetMode="External"/><Relationship Id="rId119" Type="http://schemas.openxmlformats.org/officeDocument/2006/relationships/hyperlink" Target="consultantplus://offline/ref=131458B3F2985145FC1034A815C5882F74BCF52AB30919164ADBCCFC19D4F2FAAE8EF76A09740AD3XDsFM" TargetMode="External"/><Relationship Id="rId44" Type="http://schemas.openxmlformats.org/officeDocument/2006/relationships/hyperlink" Target="consultantplus://offline/ref=131458B3F2985145FC1034A815C5882F72B2FE28B301441C4282C0FE1EDBADEDA9C7FB6B09710BXDs3M" TargetMode="External"/><Relationship Id="rId60" Type="http://schemas.openxmlformats.org/officeDocument/2006/relationships/hyperlink" Target="consultantplus://offline/ref=131458B3F2985145FC1034A815C5882F74BEF62FB60D19164ADBCCFC19D4F2FAAE8EF76A09740AD4XDsFM" TargetMode="External"/><Relationship Id="rId65" Type="http://schemas.openxmlformats.org/officeDocument/2006/relationships/hyperlink" Target="consultantplus://offline/ref=131458B3F2985145FC1034A815C5882F74BCFE2AB40F19164ADBCCFC19D4F2FAAE8EF76A097409D7XDs6M" TargetMode="External"/><Relationship Id="rId81" Type="http://schemas.openxmlformats.org/officeDocument/2006/relationships/hyperlink" Target="consultantplus://offline/ref=131458B3F2985145FC1034A815C5882F74BEFE20B50919164ADBCCFC19D4F2FAAE8EF76A08X7s6M" TargetMode="External"/><Relationship Id="rId86" Type="http://schemas.openxmlformats.org/officeDocument/2006/relationships/hyperlink" Target="consultantplus://offline/ref=131458B3F2985145FC1034A815C5882F74BBFE21B30B19164ADBCCFC19XDs4M" TargetMode="External"/><Relationship Id="rId130" Type="http://schemas.openxmlformats.org/officeDocument/2006/relationships/hyperlink" Target="consultantplus://offline/ref=131458B3F2985145FC1034A815C5882F71B9F72AB501441C4282C0FE1EDBADEDA9C7FB6B09740FXDs0M" TargetMode="External"/><Relationship Id="rId135" Type="http://schemas.openxmlformats.org/officeDocument/2006/relationships/hyperlink" Target="consultantplus://offline/ref=131458B3F2985145FC1034A815C5882F71B9F72AB501441C4282C0FE1EDBADEDA9C7FB6B09740FXDs2M" TargetMode="External"/><Relationship Id="rId151" Type="http://schemas.openxmlformats.org/officeDocument/2006/relationships/hyperlink" Target="consultantplus://offline/ref=131458B3F2985145FC1034A815C5882F74B2F420B40B19164ADBCCFC19XDs4M" TargetMode="External"/><Relationship Id="rId156" Type="http://schemas.openxmlformats.org/officeDocument/2006/relationships/hyperlink" Target="consultantplus://offline/ref=131458B3F2985145FC1034A815C5882F74B2F42FBC0C19164ADBCCFC19D4F2FAAE8EF76A097508D1XDs2M" TargetMode="External"/><Relationship Id="rId177" Type="http://schemas.openxmlformats.org/officeDocument/2006/relationships/hyperlink" Target="consultantplus://offline/ref=131458B3F2985145FC1034A815C5882F74BDF72BB00B19164ADBCCFC19D4F2FAAE8EF76A09740ADDXDs5M" TargetMode="External"/><Relationship Id="rId198" Type="http://schemas.openxmlformats.org/officeDocument/2006/relationships/hyperlink" Target="consultantplus://offline/ref=131458B3F2985145FC1034A815C5882F74BCF321B00219164ADBCCFC19XDs4M" TargetMode="External"/><Relationship Id="rId172" Type="http://schemas.openxmlformats.org/officeDocument/2006/relationships/hyperlink" Target="consultantplus://offline/ref=131458B3F2985145FC1034A815C5882F74BDF52DB10A19164ADBCCFC19D4F2FAAE8EF76A09740AD4XDsEM" TargetMode="External"/><Relationship Id="rId193" Type="http://schemas.openxmlformats.org/officeDocument/2006/relationships/hyperlink" Target="consultantplus://offline/ref=131458B3F2985145FC1034A815C5882F74BCF221B20B19164ADBCCFC19D4F2FAAE8EF76A09740AD6XDs4M" TargetMode="External"/><Relationship Id="rId202" Type="http://schemas.openxmlformats.org/officeDocument/2006/relationships/hyperlink" Target="consultantplus://offline/ref=131458B3F2985145FC1034A815C5882F70BDF42DB601441C4282C0FE1EDBADEDA9C7FB6B09740AXDsCM" TargetMode="External"/><Relationship Id="rId207" Type="http://schemas.openxmlformats.org/officeDocument/2006/relationships/hyperlink" Target="consultantplus://offline/ref=131458B3F2985145FC1034A815C5882F74BFF02CB30919164ADBCCFC19D4F2FAAE8EF76A09740AD0XDsFM" TargetMode="External"/><Relationship Id="rId223" Type="http://schemas.openxmlformats.org/officeDocument/2006/relationships/hyperlink" Target="consultantplus://offline/ref=131458B3F2985145FC1034A815C5882F74BFF029B50919164ADBCCFC19D4F2FAAE8EF76A09740AD5XDs2M" TargetMode="External"/><Relationship Id="rId228" Type="http://schemas.openxmlformats.org/officeDocument/2006/relationships/hyperlink" Target="consultantplus://offline/ref=131458B3F2985145FC1034A815C5882F77B3F42AB101441C4282C0FE1EDBADEDA9C7FB6B09740AXDsDM" TargetMode="External"/><Relationship Id="rId244" Type="http://schemas.openxmlformats.org/officeDocument/2006/relationships/hyperlink" Target="consultantplus://offline/ref=131458B3F2985145FC1034A815C5882F74BDF22DBC01441C4282C0FE1EDBADEDA9C7FB6B09760BXDs1M" TargetMode="External"/><Relationship Id="rId13" Type="http://schemas.openxmlformats.org/officeDocument/2006/relationships/hyperlink" Target="consultantplus://offline/ref=131458B3F2985145FC1034A815C5882F74BFF221BD0D19164ADBCCFC19D4F2FAAE8EF76A097103DDXDs0M" TargetMode="External"/><Relationship Id="rId18" Type="http://schemas.openxmlformats.org/officeDocument/2006/relationships/hyperlink" Target="consultantplus://offline/ref=131458B3F2985145FC1034A815C5882F74BCF321B30819164ADBCCFC19D4F2FAAE8EF76A09740BD2XDs7M" TargetMode="External"/><Relationship Id="rId39" Type="http://schemas.openxmlformats.org/officeDocument/2006/relationships/hyperlink" Target="consultantplus://offline/ref=131458B3F2985145FC1034A815C5882F71BAFF28B301441C4282C0FE1EDBADEDA9C7FB6B097408XDsDM" TargetMode="External"/><Relationship Id="rId109" Type="http://schemas.openxmlformats.org/officeDocument/2006/relationships/hyperlink" Target="consultantplus://offline/ref=131458B3F2985145FC1034A815C5882F74BAF62CB70B19164ADBCCFC19D4F2FAAE8EF76A09740AD4XDsFM" TargetMode="External"/><Relationship Id="rId34" Type="http://schemas.openxmlformats.org/officeDocument/2006/relationships/hyperlink" Target="consultantplus://offline/ref=131458B3F2985145FC1034A815C5882F74BCF221B20B19164ADBCCFC19D4F2FAAE8EF76A09740AD5XDs5M" TargetMode="External"/><Relationship Id="rId50" Type="http://schemas.openxmlformats.org/officeDocument/2006/relationships/hyperlink" Target="consultantplus://offline/ref=131458B3F2985145FC1034A815C5882F74B2F429B60D19164ADBCCFC19D4F2FAAE8EF76A09760AD5XDs2M" TargetMode="External"/><Relationship Id="rId55" Type="http://schemas.openxmlformats.org/officeDocument/2006/relationships/hyperlink" Target="consultantplus://offline/ref=131458B3F2985145FC1034A815C5882F74BAF12FBC0D19164ADBCCFC19D4F2FAAE8EF76A09740AD5XDs2M" TargetMode="External"/><Relationship Id="rId76" Type="http://schemas.openxmlformats.org/officeDocument/2006/relationships/hyperlink" Target="consultantplus://offline/ref=131458B3F2985145FC1034A815C5882F74BCFE28B10319164ADBCCFC19D4F2FAAE8EF76A09750ADDXDs4M" TargetMode="External"/><Relationship Id="rId97" Type="http://schemas.openxmlformats.org/officeDocument/2006/relationships/hyperlink" Target="consultantplus://offline/ref=131458B3F2985145FC1034A815C5882F71B9F72AB501441C4282C0FE1EDBADEDA9C7FB6B097409XDs5M" TargetMode="External"/><Relationship Id="rId104" Type="http://schemas.openxmlformats.org/officeDocument/2006/relationships/hyperlink" Target="consultantplus://offline/ref=131458B3F2985145FC1034A815C5882F71B9F72AB501441C4282C0FE1EDBADEDA9C7FB6B097409XDsDM" TargetMode="External"/><Relationship Id="rId120" Type="http://schemas.openxmlformats.org/officeDocument/2006/relationships/hyperlink" Target="consultantplus://offline/ref=131458B3F2985145FC1034A815C5882F74BDF52AB30C19164ADBCCFC19D4F2FAAE8EF76A09740ADDXDs6M" TargetMode="External"/><Relationship Id="rId125" Type="http://schemas.openxmlformats.org/officeDocument/2006/relationships/hyperlink" Target="consultantplus://offline/ref=131458B3F2985145FC1034A815C5882F74BFFF2CBC0A19164ADBCCFC19D4F2FAAE8EF76A09750BD0XDsEM" TargetMode="External"/><Relationship Id="rId141" Type="http://schemas.openxmlformats.org/officeDocument/2006/relationships/hyperlink" Target="consultantplus://offline/ref=131458B3F2985145FC1034A815C5882F71B9F72AB501441C4282C0FE1EDBADEDA9C7FB6B09740CXDs5M" TargetMode="External"/><Relationship Id="rId146" Type="http://schemas.openxmlformats.org/officeDocument/2006/relationships/hyperlink" Target="consultantplus://offline/ref=131458B3F2985145FC1034A815C5882F71B9F72AB501441C4282C0FE1EDBADEDA9C7FB6B09740CXDs3M" TargetMode="External"/><Relationship Id="rId167" Type="http://schemas.openxmlformats.org/officeDocument/2006/relationships/hyperlink" Target="consultantplus://offline/ref=131458B3F2985145FC1034A815C5882F71B9F72AB501441C4282C0FE1EDBADEDA9C7FB6B09740DXDs2M" TargetMode="External"/><Relationship Id="rId188" Type="http://schemas.openxmlformats.org/officeDocument/2006/relationships/hyperlink" Target="consultantplus://offline/ref=131458B3F2985145FC1034A815C5882F74BCF221B20B19164ADBCCFC19D4F2FAAE8EF76A09740AD5XDs3M" TargetMode="External"/><Relationship Id="rId7" Type="http://schemas.openxmlformats.org/officeDocument/2006/relationships/hyperlink" Target="consultantplus://offline/ref=131458B3F2985145FC1034A815C5882F74B2F42FBC0C19164ADBCCFC19D4F2FAAE8EF76A097609D1XDs1M" TargetMode="External"/><Relationship Id="rId71" Type="http://schemas.openxmlformats.org/officeDocument/2006/relationships/hyperlink" Target="consultantplus://offline/ref=131458B3F2985145FC1034A815C5882F74BCF72BB50319164ADBCCFC19D4F2FAAE8EF76A09740AD5XDs7M" TargetMode="External"/><Relationship Id="rId92" Type="http://schemas.openxmlformats.org/officeDocument/2006/relationships/hyperlink" Target="consultantplus://offline/ref=131458B3F2985145FC1034A815C5882F71B9F72AB501441C4282C0FE1EDBADEDA9C7FB6B097408XDs2M" TargetMode="External"/><Relationship Id="rId162" Type="http://schemas.openxmlformats.org/officeDocument/2006/relationships/hyperlink" Target="consultantplus://offline/ref=131458B3F2985145FC1034A815C5882F74B2F420B40819164ADBCCFC19D4F2FAAE8EF76A09740BD3XDs4M" TargetMode="External"/><Relationship Id="rId183" Type="http://schemas.openxmlformats.org/officeDocument/2006/relationships/hyperlink" Target="consultantplus://offline/ref=131458B3F2985145FC1034A815C5882F71B9F72AB501441C4282C0FE1EDBADEDA9C7FB6B097402XDs5M" TargetMode="External"/><Relationship Id="rId213" Type="http://schemas.openxmlformats.org/officeDocument/2006/relationships/hyperlink" Target="consultantplus://offline/ref=131458B3F2985145FC1034A815C5882F74B8F728BC0C19164ADBCCFC19D4F2FAAE8EF76A09740AD5XDs2M" TargetMode="External"/><Relationship Id="rId218" Type="http://schemas.openxmlformats.org/officeDocument/2006/relationships/hyperlink" Target="consultantplus://offline/ref=131458B3F2985145FC1034A815C5882F74B2F421B40919164ADBCCFC19D4F2FAAE8EF76A097408D3XDs6M" TargetMode="External"/><Relationship Id="rId234" Type="http://schemas.openxmlformats.org/officeDocument/2006/relationships/hyperlink" Target="consultantplus://offline/ref=131458B3F2985145FC1034A815C5882F74BDF62CBC0919164ADBCCFC19D4F2FAAE8EF76A09740BDDXDs7M" TargetMode="External"/><Relationship Id="rId239" Type="http://schemas.openxmlformats.org/officeDocument/2006/relationships/hyperlink" Target="consultantplus://offline/ref=131458B3F2985145FC1034A815C5882F7DBFFF21BE5C4E141B8EC2F91184BAEAE0CBFA6B0975X0sEM" TargetMode="External"/><Relationship Id="rId2" Type="http://schemas.openxmlformats.org/officeDocument/2006/relationships/settings" Target="settings.xml"/><Relationship Id="rId29" Type="http://schemas.openxmlformats.org/officeDocument/2006/relationships/hyperlink" Target="consultantplus://offline/ref=131458B3F2985145FC1034A815C5882F74BCFE28B10319164ADBCCFC19D4F2FAAE8EF76A09750ADCXDsFM" TargetMode="External"/><Relationship Id="rId24" Type="http://schemas.openxmlformats.org/officeDocument/2006/relationships/hyperlink" Target="consultantplus://offline/ref=131458B3F2985145FC1034A815C5882F74BAF12EB00219164ADBCCFC19D4F2FAAE8EF76A09740AD4XDsFM" TargetMode="External"/><Relationship Id="rId40" Type="http://schemas.openxmlformats.org/officeDocument/2006/relationships/hyperlink" Target="consultantplus://offline/ref=131458B3F2985145FC1034A815C5882F71BFF520BC01441C4282C0FE1EDBADEDA9C7FB6B097409XDs5M" TargetMode="External"/><Relationship Id="rId45" Type="http://schemas.openxmlformats.org/officeDocument/2006/relationships/hyperlink" Target="consultantplus://offline/ref=131458B3F2985145FC1034A815C5882F74BAF12FBC0D19164ADBCCFC19D4F2FAAE8EF76A09740AD5XDs6M" TargetMode="External"/><Relationship Id="rId66" Type="http://schemas.openxmlformats.org/officeDocument/2006/relationships/hyperlink" Target="consultantplus://offline/ref=131458B3F2985145FC1034A815C5882F74BCF72BB50319164ADBCCFC19D4F2FAAE8EF76A09740AD5XDs6M" TargetMode="External"/><Relationship Id="rId87" Type="http://schemas.openxmlformats.org/officeDocument/2006/relationships/hyperlink" Target="consultantplus://offline/ref=131458B3F2985145FC1034A815C5882F7CBEF421BD01441C4282C0FE1EDBADEDA9C7FB6B09740BXDs4M" TargetMode="External"/><Relationship Id="rId110" Type="http://schemas.openxmlformats.org/officeDocument/2006/relationships/hyperlink" Target="consultantplus://offline/ref=131458B3F2985145FC1034A815C5882F74BAF62CB70B19164ADBCCFC19D4F2FAAE8EF76A09740AD5XDs7M" TargetMode="External"/><Relationship Id="rId115" Type="http://schemas.openxmlformats.org/officeDocument/2006/relationships/hyperlink" Target="consultantplus://offline/ref=131458B3F2985145FC1034A815C5882F76B3F12AB101441C4282C0FE1EDBADEDA9C7FB6B09740BXDs1M" TargetMode="External"/><Relationship Id="rId131" Type="http://schemas.openxmlformats.org/officeDocument/2006/relationships/hyperlink" Target="consultantplus://offline/ref=131458B3F2985145FC1034A815C5882F71B9F72AB501441C4282C0FE1EDBADEDA9C7FB6B09740FXDs1M" TargetMode="External"/><Relationship Id="rId136" Type="http://schemas.openxmlformats.org/officeDocument/2006/relationships/hyperlink" Target="consultantplus://offline/ref=131458B3F2985145FC1034A815C5882F74BCFE28B10319164ADBCCFC19D4F2FAAE8EF76A09750ADDXDs5M" TargetMode="External"/><Relationship Id="rId157" Type="http://schemas.openxmlformats.org/officeDocument/2006/relationships/hyperlink" Target="consultantplus://offline/ref=131458B3F2985145FC1034A815C5882F74BCFE2AB40F19164ADBCCFC19D4F2FAAE8EF76A097409D7XDs4M" TargetMode="External"/><Relationship Id="rId178" Type="http://schemas.openxmlformats.org/officeDocument/2006/relationships/hyperlink" Target="consultantplus://offline/ref=131458B3F2985145FC1034A815C5882F71B9F72AB501441C4282C0FE1EDBADEDA9C7FB6B09740DXDsCM" TargetMode="External"/><Relationship Id="rId61" Type="http://schemas.openxmlformats.org/officeDocument/2006/relationships/hyperlink" Target="consultantplus://offline/ref=131458B3F2985145FC1034A815C5882F74BAF12FBC0D19164ADBCCFC19D4F2FAAE8EF76A09740AD5XDsFM" TargetMode="External"/><Relationship Id="rId82" Type="http://schemas.openxmlformats.org/officeDocument/2006/relationships/hyperlink" Target="consultantplus://offline/ref=131458B3F2985145FC1034A815C5882F74BEF22FB40C19164ADBCCFC19D4F2FAAE8EF76A09740AD4XDsFM" TargetMode="External"/><Relationship Id="rId152" Type="http://schemas.openxmlformats.org/officeDocument/2006/relationships/hyperlink" Target="consultantplus://offline/ref=131458B3F2985145FC1034A815C5882F74BBF52FBD0819164ADBCCFC19D4F2FAAE8EF76A09740AD7XDs2M" TargetMode="External"/><Relationship Id="rId173" Type="http://schemas.openxmlformats.org/officeDocument/2006/relationships/hyperlink" Target="consultantplus://offline/ref=131458B3F2985145FC1034A815C5882F7CB9F52EB001441C4282C0FE1EDBADEDA9C7FB6B09740AXDs2M" TargetMode="External"/><Relationship Id="rId194" Type="http://schemas.openxmlformats.org/officeDocument/2006/relationships/hyperlink" Target="consultantplus://offline/ref=131458B3F2985145FC1034A815C5882F74BCF221B20B19164ADBCCFC19D4F2FAAE8EF76A09740AD6XDs5M" TargetMode="External"/><Relationship Id="rId199" Type="http://schemas.openxmlformats.org/officeDocument/2006/relationships/hyperlink" Target="consultantplus://offline/ref=131458B3F2985145FC1034A815C5882F74BCF221B20B19164ADBCCFC19D4F2FAAE8EF76A09740AD6XDs3M" TargetMode="External"/><Relationship Id="rId203" Type="http://schemas.openxmlformats.org/officeDocument/2006/relationships/hyperlink" Target="consultantplus://offline/ref=131458B3F2985145FC1034A815C5882F70B9F22AB001441C4282C0FE1EDBADEDA9C7FB6B09740BXDs0M" TargetMode="External"/><Relationship Id="rId208" Type="http://schemas.openxmlformats.org/officeDocument/2006/relationships/hyperlink" Target="consultantplus://offline/ref=131458B3F2985145FC1034A815C5882F74BEF229BD0B19164ADBCCFC19D4F2FAAE8EF76A09740AD5XDs7M" TargetMode="External"/><Relationship Id="rId229" Type="http://schemas.openxmlformats.org/officeDocument/2006/relationships/hyperlink" Target="consultantplus://offline/ref=131458B3F2985145FC1034A815C5882F74BDF320B50C19164ADBCCFC19D4F2FAAE8EF76A09740AD5XDs1M" TargetMode="External"/><Relationship Id="rId19" Type="http://schemas.openxmlformats.org/officeDocument/2006/relationships/hyperlink" Target="consultantplus://offline/ref=131458B3F2985145FC1034A815C5882F7CBEF42FB101441C4282C0FE1EDBADEDA9C7FB6B09740BXDs4M" TargetMode="External"/><Relationship Id="rId224" Type="http://schemas.openxmlformats.org/officeDocument/2006/relationships/hyperlink" Target="consultantplus://offline/ref=131458B3F2985145FC1034A815C5882F74B8F22CB601441C4282C0FEX1sEM" TargetMode="External"/><Relationship Id="rId240" Type="http://schemas.openxmlformats.org/officeDocument/2006/relationships/hyperlink" Target="consultantplus://offline/ref=131458B3F2985145FC1034A815C5882F7DBEF22CBE5C4E141B8EC2F91184BAEAE0CBFA6B0974X0s2M" TargetMode="External"/><Relationship Id="rId245" Type="http://schemas.openxmlformats.org/officeDocument/2006/relationships/fontTable" Target="fontTable.xml"/><Relationship Id="rId14" Type="http://schemas.openxmlformats.org/officeDocument/2006/relationships/hyperlink" Target="consultantplus://offline/ref=131458B3F2985145FC1034A815C5882F70BAF220B101441C4282C0FE1EDBADEDA9C7FB6B09740AXDsCM" TargetMode="External"/><Relationship Id="rId30" Type="http://schemas.openxmlformats.org/officeDocument/2006/relationships/hyperlink" Target="consultantplus://offline/ref=131458B3F2985145FC1034A815C5882F74BFF328B40319164ADBCCFC19D4F2FAAE8EF76A09740AD4XDsFM" TargetMode="External"/><Relationship Id="rId35" Type="http://schemas.openxmlformats.org/officeDocument/2006/relationships/hyperlink" Target="consultantplus://offline/ref=131458B3F2985145FC1034A815C5882F74BDF62CBC0919164ADBCCFC19D4F2FAAE8EF76A09740BD3XDs3M" TargetMode="External"/><Relationship Id="rId56" Type="http://schemas.openxmlformats.org/officeDocument/2006/relationships/hyperlink" Target="consultantplus://offline/ref=131458B3F2985145FC1034A815C5882F74BAF12FBC0D19164ADBCCFC19D4F2FAAE8EF76A09740AD5XDs0M" TargetMode="External"/><Relationship Id="rId77" Type="http://schemas.openxmlformats.org/officeDocument/2006/relationships/hyperlink" Target="consultantplus://offline/ref=131458B3F2985145FC1034A815C5882F71B9F72AB501441C4282C0FE1EDBADEDA9C7FB6B09740BXDs6M" TargetMode="External"/><Relationship Id="rId100" Type="http://schemas.openxmlformats.org/officeDocument/2006/relationships/hyperlink" Target="consultantplus://offline/ref=131458B3F2985145FC1034A815C5882F71B9F72AB501441C4282C0FE1EDBADEDA9C7FB6B097409XDs0M" TargetMode="External"/><Relationship Id="rId105" Type="http://schemas.openxmlformats.org/officeDocument/2006/relationships/hyperlink" Target="consultantplus://offline/ref=131458B3F2985145FC1034A815C5882F76B9F121B501441C4282C0FE1EDBADEDA9C7FB6B09740AXDsCM" TargetMode="External"/><Relationship Id="rId126" Type="http://schemas.openxmlformats.org/officeDocument/2006/relationships/hyperlink" Target="consultantplus://offline/ref=131458B3F2985145FC1034A815C5882F71B9F72AB501441C4282C0FE1EDBADEDA9C7FB6B09740FXDs4M" TargetMode="External"/><Relationship Id="rId147" Type="http://schemas.openxmlformats.org/officeDocument/2006/relationships/hyperlink" Target="consultantplus://offline/ref=131458B3F2985145FC1034A815C5882F74BDF62CBC0919164ADBCCFC19D4F2FAAE8EF76A09740BDCXDs2M" TargetMode="External"/><Relationship Id="rId168" Type="http://schemas.openxmlformats.org/officeDocument/2006/relationships/hyperlink" Target="consultantplus://offline/ref=131458B3F2985145FC1034A815C5882F71B9F72AB501441C4282C0FE1EDBADEDA9C7FB6B09740DXDs3M" TargetMode="External"/><Relationship Id="rId8" Type="http://schemas.openxmlformats.org/officeDocument/2006/relationships/hyperlink" Target="consultantplus://offline/ref=131458B3F2985145FC1034A815C5882F76B3F12AB101441C4282C0FE1EDBADEDA9C7FB6B09740BXDs1M" TargetMode="External"/><Relationship Id="rId51" Type="http://schemas.openxmlformats.org/officeDocument/2006/relationships/hyperlink" Target="consultantplus://offline/ref=131458B3F2985145FC1034A815C5882F77B2F12CBE5C4E141B8EC2XFs9M" TargetMode="External"/><Relationship Id="rId72" Type="http://schemas.openxmlformats.org/officeDocument/2006/relationships/hyperlink" Target="consultantplus://offline/ref=131458B3F2985145FC1034A815C5882F74BCFE28B10319164ADBCCFC19D4F2FAAE8EF76A09750ADDXDs6M" TargetMode="External"/><Relationship Id="rId93" Type="http://schemas.openxmlformats.org/officeDocument/2006/relationships/hyperlink" Target="consultantplus://offline/ref=131458B3F2985145FC1034A815C5882F71B9F72AB501441C4282C0FE1EDBADEDA9C7FB6B097408XDsCM" TargetMode="External"/><Relationship Id="rId98" Type="http://schemas.openxmlformats.org/officeDocument/2006/relationships/hyperlink" Target="consultantplus://offline/ref=131458B3F2985145FC1034A815C5882F71B9F72AB501441C4282C0FE1EDBADEDA9C7FB6B097409XDs5M" TargetMode="External"/><Relationship Id="rId121" Type="http://schemas.openxmlformats.org/officeDocument/2006/relationships/hyperlink" Target="consultantplus://offline/ref=131458B3F2985145FC1034A815C5882F71B9F72AB501441C4282C0FE1EDBADEDA9C7FB6B09740EXDsCM" TargetMode="External"/><Relationship Id="rId142" Type="http://schemas.openxmlformats.org/officeDocument/2006/relationships/hyperlink" Target="consultantplus://offline/ref=131458B3F2985145FC1034A815C5882F74BFFF2CBC0A19164ADBCCFC19D4F2FAAE8EF76A09750BD0XDsEM" TargetMode="External"/><Relationship Id="rId163" Type="http://schemas.openxmlformats.org/officeDocument/2006/relationships/hyperlink" Target="consultantplus://offline/ref=131458B3F2985145FC1034A815C5882F74B8F728BC0C19164ADBCCFC19D4F2FAAE8EF76A09740AD5XDs6M" TargetMode="External"/><Relationship Id="rId184" Type="http://schemas.openxmlformats.org/officeDocument/2006/relationships/hyperlink" Target="consultantplus://offline/ref=131458B3F2985145FC1034A815C5882F74B2F729B00F19164ADBCCFC19XDs4M" TargetMode="External"/><Relationship Id="rId189" Type="http://schemas.openxmlformats.org/officeDocument/2006/relationships/hyperlink" Target="consultantplus://offline/ref=131458B3F2985145FC1034A815C5882F74BAF12FBC0D19164ADBCCFC19D4F2FAAE8EF76A09740AD7XDs7M" TargetMode="External"/><Relationship Id="rId219" Type="http://schemas.openxmlformats.org/officeDocument/2006/relationships/hyperlink" Target="consultantplus://offline/ref=131458B3F2985145FC1034A815C5882F74B2F421B40919164ADBCCFC19D4F2FAAE8EF76A097408DCXDs3M" TargetMode="External"/><Relationship Id="rId3" Type="http://schemas.openxmlformats.org/officeDocument/2006/relationships/webSettings" Target="webSettings.xml"/><Relationship Id="rId214" Type="http://schemas.openxmlformats.org/officeDocument/2006/relationships/hyperlink" Target="consultantplus://offline/ref=131458B3F2985145FC1034A815C5882F74BFF02CB30919164ADBCCFC19D4F2FAAE8EF76A09740AD1XDs6M" TargetMode="External"/><Relationship Id="rId230" Type="http://schemas.openxmlformats.org/officeDocument/2006/relationships/hyperlink" Target="consultantplus://offline/ref=131458B3F2985145FC1034A815C5882F74BDF72CBD0819164ADBCCFC19D4F2FAAE8EF76A09740AD5XDsEM" TargetMode="External"/><Relationship Id="rId235" Type="http://schemas.openxmlformats.org/officeDocument/2006/relationships/hyperlink" Target="consultantplus://offline/ref=131458B3F2985145FC1034A815C5882F77BFF220B701441C4282C0FE1EDBADEDA9C7FB6B09740AXDsCM" TargetMode="External"/><Relationship Id="rId25" Type="http://schemas.openxmlformats.org/officeDocument/2006/relationships/hyperlink" Target="consultantplus://offline/ref=131458B3F2985145FC1034A815C5882F74B8F728BC0C19164ADBCCFC19D4F2FAAE8EF76A09740AD4XDsFM" TargetMode="External"/><Relationship Id="rId46" Type="http://schemas.openxmlformats.org/officeDocument/2006/relationships/hyperlink" Target="consultantplus://offline/ref=131458B3F2985145FC1034A815C5882F74BAF12FBC0D19164ADBCCFC19D4F2FAAE8EF76A09740AD5XDs7M" TargetMode="External"/><Relationship Id="rId67" Type="http://schemas.openxmlformats.org/officeDocument/2006/relationships/hyperlink" Target="consultantplus://offline/ref=131458B3F2985145FC1034A815C5882F74BCF62EB30C19164ADBCCFC19D4F2FAAE8EF76A09740DD6XDs1M" TargetMode="External"/><Relationship Id="rId116" Type="http://schemas.openxmlformats.org/officeDocument/2006/relationships/hyperlink" Target="consultantplus://offline/ref=131458B3F2985145FC1034A815C5882F72BBF12FB701441C4282C0FE1EDBADEDA9C7FB6B09740AXDs2M" TargetMode="External"/><Relationship Id="rId137" Type="http://schemas.openxmlformats.org/officeDocument/2006/relationships/hyperlink" Target="consultantplus://offline/ref=131458B3F2985145FC1034A815C5882F71B9F72AB501441C4282C0FE1EDBADEDA9C7FB6B09740CXDs4M" TargetMode="External"/><Relationship Id="rId158" Type="http://schemas.openxmlformats.org/officeDocument/2006/relationships/hyperlink" Target="consultantplus://offline/ref=131458B3F2985145FC1034A815C5882F7CBEF42FB101441C4282C0FE1EDBADEDA9C7FB6B09740BXDs4M" TargetMode="External"/><Relationship Id="rId20" Type="http://schemas.openxmlformats.org/officeDocument/2006/relationships/hyperlink" Target="consultantplus://offline/ref=131458B3F2985145FC1034A815C5882F74BAF62CB70B19164ADBCCFC19D4F2FAAE8EF76A09740AD4XDsFM" TargetMode="External"/><Relationship Id="rId41" Type="http://schemas.openxmlformats.org/officeDocument/2006/relationships/hyperlink" Target="consultantplus://offline/ref=131458B3F2985145FC1034A815C5882F73BAFE2BBD01441C4282C0FE1EDBADEDA9C7FB6B09740FXDs4M" TargetMode="External"/><Relationship Id="rId62" Type="http://schemas.openxmlformats.org/officeDocument/2006/relationships/hyperlink" Target="consultantplus://offline/ref=131458B3F2985145FC1034A815C5882F74BBF52FBD0819164ADBCCFC19D4F2FAAE8EF76A09740AD6XDs0M" TargetMode="External"/><Relationship Id="rId83" Type="http://schemas.openxmlformats.org/officeDocument/2006/relationships/hyperlink" Target="consultantplus://offline/ref=131458B3F2985145FC1034A815C5882F74BCF328B70819164ADBCCFC19XDs4M" TargetMode="External"/><Relationship Id="rId88" Type="http://schemas.openxmlformats.org/officeDocument/2006/relationships/hyperlink" Target="consultantplus://offline/ref=131458B3F2985145FC1034A815C5882F74BFF328B40319164ADBCCFC19D4F2FAAE8EF76A09740AD5XDs6M" TargetMode="External"/><Relationship Id="rId111" Type="http://schemas.openxmlformats.org/officeDocument/2006/relationships/hyperlink" Target="consultantplus://offline/ref=131458B3F2985145FC1034A815C5882F74BAF62CB70B19164ADBCCFC19D4F2FAAE8EF76A09740AD5XDs4M" TargetMode="External"/><Relationship Id="rId132" Type="http://schemas.openxmlformats.org/officeDocument/2006/relationships/hyperlink" Target="consultantplus://offline/ref=131458B3F2985145FC1034A815C5882F74BBFF2EB10D19164ADBCCFC19D4F2FAAE8EF76A09740ED6XDsEM" TargetMode="External"/><Relationship Id="rId153" Type="http://schemas.openxmlformats.org/officeDocument/2006/relationships/hyperlink" Target="consultantplus://offline/ref=131458B3F2985145FC1034A815C5882F74BDF72BB00B19164ADBCCFC19D4F2FAAE8EF76A09740ADDXDs4M" TargetMode="External"/><Relationship Id="rId174" Type="http://schemas.openxmlformats.org/officeDocument/2006/relationships/hyperlink" Target="consultantplus://offline/ref=131458B3F2985145FC1034A815C5882F70B9F22AB001441C4282C0FE1EDBADEDA9C7FB6B09740BXDs7M" TargetMode="External"/><Relationship Id="rId179" Type="http://schemas.openxmlformats.org/officeDocument/2006/relationships/hyperlink" Target="consultantplus://offline/ref=131458B3F2985145FC1034A815C5882F74BBF52FBD0819164ADBCCFC19D4F2FAAE8EF76A09740AD7XDs1M" TargetMode="External"/><Relationship Id="rId195" Type="http://schemas.openxmlformats.org/officeDocument/2006/relationships/hyperlink" Target="consultantplus://offline/ref=131458B3F2985145FC1034A815C5882F74B2F42FBC0A19164ADBCCFC19D4F2FAAE8EF76A09740AD2XDs6M" TargetMode="External"/><Relationship Id="rId209" Type="http://schemas.openxmlformats.org/officeDocument/2006/relationships/hyperlink" Target="consultantplus://offline/ref=131458B3F2985145FC1034A815C5882F74BCF02EB60319164ADBCCFC19D4F2FAAE8EF76A09740AD6XDs5M" TargetMode="External"/><Relationship Id="rId190" Type="http://schemas.openxmlformats.org/officeDocument/2006/relationships/hyperlink" Target="consultantplus://offline/ref=131458B3F2985145FC1034A815C5882F74B8F02EB60D19164ADBCCFC19D4F2FAAE8EF76A09740AD4XDsFM" TargetMode="External"/><Relationship Id="rId204" Type="http://schemas.openxmlformats.org/officeDocument/2006/relationships/hyperlink" Target="consultantplus://offline/ref=131458B3F2985145FC1034A815C5882F70BDF42DB601441C4282C0FE1EDBADEDA9C7FB6B09740AXDsCM" TargetMode="External"/><Relationship Id="rId220" Type="http://schemas.openxmlformats.org/officeDocument/2006/relationships/hyperlink" Target="consultantplus://offline/ref=131458B3F2985145FC1034A815C5882F74B2F421B40919164ADBCCFC19D4F2FAAE8EF76A097409D6XDs7M" TargetMode="External"/><Relationship Id="rId225" Type="http://schemas.openxmlformats.org/officeDocument/2006/relationships/hyperlink" Target="consultantplus://offline/ref=131458B3F2985145FC1034A815C5882F74BFF029B50919164ADBCCFC19D4F2FAAE8EF76A09740AD5XDs3M" TargetMode="External"/><Relationship Id="rId241" Type="http://schemas.openxmlformats.org/officeDocument/2006/relationships/hyperlink" Target="consultantplus://offline/ref=131458B3F2985145FC1034A815C5882F74B2F42FBC0C19164ADBCCFC19D4F2FAAE8EF76A097609D1XDs1M" TargetMode="External"/><Relationship Id="rId246" Type="http://schemas.openxmlformats.org/officeDocument/2006/relationships/theme" Target="theme/theme1.xml"/><Relationship Id="rId15" Type="http://schemas.openxmlformats.org/officeDocument/2006/relationships/hyperlink" Target="consultantplus://offline/ref=131458B3F2985145FC1034A815C5882F7CBEF421BD01441C4282C0FE1EDBADEDA9C7FB6B09740AXDsDM" TargetMode="External"/><Relationship Id="rId36" Type="http://schemas.openxmlformats.org/officeDocument/2006/relationships/hyperlink" Target="consultantplus://offline/ref=131458B3F2985145FC1034A815C5882F74BDF72CBD0819164ADBCCFC19D4F2FAAE8EF76A09740AD5XDs1M" TargetMode="External"/><Relationship Id="rId57" Type="http://schemas.openxmlformats.org/officeDocument/2006/relationships/hyperlink" Target="consultantplus://offline/ref=131458B3F2985145FC1034A815C5882F74BEF62FB60D19164ADBCCFC19D4F2FAAE8EF76A09740AD4XDsFM" TargetMode="External"/><Relationship Id="rId106" Type="http://schemas.openxmlformats.org/officeDocument/2006/relationships/hyperlink" Target="consultantplus://offline/ref=131458B3F2985145FC1034A815C5882F71B9F72AB501441C4282C0FE1EDBADEDA9C7FB6B09740EXDs5M" TargetMode="External"/><Relationship Id="rId127" Type="http://schemas.openxmlformats.org/officeDocument/2006/relationships/hyperlink" Target="consultantplus://offline/ref=131458B3F2985145FC1034A815C5882F74BDF62CBC0919164ADBCCFC19D4F2FAAE8EF76A09740BDCXDs6M" TargetMode="External"/><Relationship Id="rId10" Type="http://schemas.openxmlformats.org/officeDocument/2006/relationships/hyperlink" Target="consultantplus://offline/ref=131458B3F2985145FC1034A815C5882F71B9F72AB501441C4282C0FE1EDBADEDA9C7FB6B09740AXDsCM" TargetMode="External"/><Relationship Id="rId31" Type="http://schemas.openxmlformats.org/officeDocument/2006/relationships/hyperlink" Target="consultantplus://offline/ref=131458B3F2985145FC1034A815C5882F74BFF029B50919164ADBCCFC19D4F2FAAE8EF76A09740AD4XDsFM" TargetMode="External"/><Relationship Id="rId52" Type="http://schemas.openxmlformats.org/officeDocument/2006/relationships/hyperlink" Target="consultantplus://offline/ref=131458B3F2985145FC1034A815C5882F74BCF528BD0219164ADBCCFC19D4F2FAAE8EF76A09740AD5XDs4M" TargetMode="External"/><Relationship Id="rId73" Type="http://schemas.openxmlformats.org/officeDocument/2006/relationships/hyperlink" Target="consultantplus://offline/ref=131458B3F2985145FC1034A815C5882F74BFF02CB30919164ADBCCFC19D4F2FAAE8EF76A09740AD0XDs3M" TargetMode="External"/><Relationship Id="rId78" Type="http://schemas.openxmlformats.org/officeDocument/2006/relationships/hyperlink" Target="consultantplus://offline/ref=131458B3F2985145FC1034A815C5882F72B8F721B601441C4282C0FE1EDBADEDA9C7FB6B097508XDs2M" TargetMode="External"/><Relationship Id="rId94" Type="http://schemas.openxmlformats.org/officeDocument/2006/relationships/hyperlink" Target="consultantplus://offline/ref=131458B3F2985145FC1034A815C5882F74BAF12FBC0D19164ADBCCFC19D4F2FAAE8EF76A09740AD6XDs4M" TargetMode="External"/><Relationship Id="rId99" Type="http://schemas.openxmlformats.org/officeDocument/2006/relationships/hyperlink" Target="consultantplus://offline/ref=131458B3F2985145FC1034A815C5882F76B9FF2AB301441C4282C0FEX1sEM" TargetMode="External"/><Relationship Id="rId101" Type="http://schemas.openxmlformats.org/officeDocument/2006/relationships/hyperlink" Target="consultantplus://offline/ref=131458B3F2985145FC1034A815C5882F71B9F72AB501441C4282C0FE1EDBADEDA9C7FB6B097409XDs2M" TargetMode="External"/><Relationship Id="rId122" Type="http://schemas.openxmlformats.org/officeDocument/2006/relationships/hyperlink" Target="consultantplus://offline/ref=131458B3F2985145FC1034A815C5882F74BCF52AB30919164ADBCCFC19D4F2FAAE8EF76A09740AD3XDsFM" TargetMode="External"/><Relationship Id="rId143" Type="http://schemas.openxmlformats.org/officeDocument/2006/relationships/hyperlink" Target="consultantplus://offline/ref=131458B3F2985145FC1034A815C5882F74BFFF2CBC0A19164ADBCCFC19D4F2FAAE8EF76A09750BD0XDsEM" TargetMode="External"/><Relationship Id="rId148" Type="http://schemas.openxmlformats.org/officeDocument/2006/relationships/hyperlink" Target="consultantplus://offline/ref=131458B3F2985145FC1034A815C5882F71B9F72AB501441C4282C0FE1EDBADEDA9C7FB6B09740DXDs5M" TargetMode="External"/><Relationship Id="rId164" Type="http://schemas.openxmlformats.org/officeDocument/2006/relationships/hyperlink" Target="consultantplus://offline/ref=131458B3F2985145FC1034A815C5882F74BFF02CB30919164ADBCCFC19D4F2FAAE8EF76A09740AD0XDs1M" TargetMode="External"/><Relationship Id="rId169" Type="http://schemas.openxmlformats.org/officeDocument/2006/relationships/hyperlink" Target="consultantplus://offline/ref=131458B3F2985145FC1034A815C5882F74BBF52FBD0819164ADBCCFC19D4F2FAAE8EF76A09740AD7XDs0M" TargetMode="External"/><Relationship Id="rId185" Type="http://schemas.openxmlformats.org/officeDocument/2006/relationships/hyperlink" Target="consultantplus://offline/ref=131458B3F2985145FC1034A815C5882F71BBFF2AB501441C4282C0FE1EDBADEDA9C7FB6B09740AXDsDM" TargetMode="External"/><Relationship Id="rId4" Type="http://schemas.openxmlformats.org/officeDocument/2006/relationships/hyperlink" Target="consultantplus://offline/ref=131458B3F2985145FC1034A815C5882F70B9F528B701441C4282C0FE1EDBADEDA9C7FB6B09760EXDs5M" TargetMode="External"/><Relationship Id="rId9" Type="http://schemas.openxmlformats.org/officeDocument/2006/relationships/hyperlink" Target="consultantplus://offline/ref=131458B3F2985145FC1034A815C5882F71BBFF2AB501441C4282C0FE1EDBADEDA9C7FB6B09740AXDsCM" TargetMode="External"/><Relationship Id="rId180" Type="http://schemas.openxmlformats.org/officeDocument/2006/relationships/hyperlink" Target="consultantplus://offline/ref=131458B3F2985145FC1034A815C5882F74BCF321B30819164ADBCCFC19D4F2FAAE8EF76A09740BD2XDs2M" TargetMode="External"/><Relationship Id="rId210" Type="http://schemas.openxmlformats.org/officeDocument/2006/relationships/hyperlink" Target="consultantplus://offline/ref=131458B3F2985145FC1034A815C5882F74B2F420B40819164ADBCCFC19D4F2FAAE8EF76A09740BD3XDs4M" TargetMode="External"/><Relationship Id="rId215" Type="http://schemas.openxmlformats.org/officeDocument/2006/relationships/hyperlink" Target="consultantplus://offline/ref=131458B3F2985145FC1034A815C5882F71BBFF2AB501441C4282C0FE1EDBADEDA9C7FB6B097408XDs4M" TargetMode="External"/><Relationship Id="rId236" Type="http://schemas.openxmlformats.org/officeDocument/2006/relationships/hyperlink" Target="consultantplus://offline/ref=131458B3F2985145FC1034A815C5882F7DBFFF21BE5C4E141B8EC2XFs9M" TargetMode="External"/><Relationship Id="rId26" Type="http://schemas.openxmlformats.org/officeDocument/2006/relationships/hyperlink" Target="consultantplus://offline/ref=131458B3F2985145FC1034A815C5882F74BDF72BB00B19164ADBCCFC19D4F2FAAE8EF76A09740ADDXDs7M" TargetMode="External"/><Relationship Id="rId231" Type="http://schemas.openxmlformats.org/officeDocument/2006/relationships/hyperlink" Target="consultantplus://offline/ref=131458B3F2985145FC1034A815C5882F74BDF72CBD0819164ADBCCFC19D4F2FAAE8EF76A09740AD6XDs6M" TargetMode="External"/><Relationship Id="rId47" Type="http://schemas.openxmlformats.org/officeDocument/2006/relationships/hyperlink" Target="consultantplus://offline/ref=131458B3F2985145FC1034A815C5882F74B2F429B60D19164ADBCCFC19D4F2FAAE8EF76A09760CD4XDs2M" TargetMode="External"/><Relationship Id="rId68" Type="http://schemas.openxmlformats.org/officeDocument/2006/relationships/hyperlink" Target="consultantplus://offline/ref=131458B3F2985145FC1034A815C5882F74BCF62EBD0C19164ADBCCFC19D4F2FAAE8EF76A09740DD6XDs5M" TargetMode="External"/><Relationship Id="rId89" Type="http://schemas.openxmlformats.org/officeDocument/2006/relationships/hyperlink" Target="consultantplus://offline/ref=131458B3F2985145FC1034A815C5882F74BFF328B40319164ADBCCFC19D4F2FAAE8EF76A09740AD5XDs7M" TargetMode="External"/><Relationship Id="rId112" Type="http://schemas.openxmlformats.org/officeDocument/2006/relationships/hyperlink" Target="consultantplus://offline/ref=131458B3F2985145FC1034A815C5882F74BAF62CB70B19164ADBCCFC19D4F2FAAE8EF76A09740AD5XDs5M" TargetMode="External"/><Relationship Id="rId133" Type="http://schemas.openxmlformats.org/officeDocument/2006/relationships/hyperlink" Target="consultantplus://offline/ref=131458B3F2985145FC1034A815C5882F71B9F72AB501441C4282C0FE1EDBADEDA9C7FB6B09740FXDs2M" TargetMode="External"/><Relationship Id="rId154" Type="http://schemas.openxmlformats.org/officeDocument/2006/relationships/hyperlink" Target="consultantplus://offline/ref=131458B3F2985145FC1034A815C5882F74BDF62CBC0919164ADBCCFC19D4F2FAAE8EF76A09740BDCXDs0M" TargetMode="External"/><Relationship Id="rId175" Type="http://schemas.openxmlformats.org/officeDocument/2006/relationships/hyperlink" Target="consultantplus://offline/ref=131458B3F2985145FC1034A815C5882F74BBF42FB40A19164ADBCCFC19D4F2FAAE8EF76A09740AD5XDs6M" TargetMode="External"/><Relationship Id="rId196" Type="http://schemas.openxmlformats.org/officeDocument/2006/relationships/hyperlink" Target="consultantplus://offline/ref=131458B3F2985145FC1034A815C5882F74BCF320B30A19164ADBCCFC19XDs4M" TargetMode="External"/><Relationship Id="rId200" Type="http://schemas.openxmlformats.org/officeDocument/2006/relationships/hyperlink" Target="consultantplus://offline/ref=131458B3F2985145FC1034A815C5882F74BCFE28B10319164ADBCCFC19D4F2FAAE8EF76A09750ADDXDs3M" TargetMode="External"/><Relationship Id="rId16" Type="http://schemas.openxmlformats.org/officeDocument/2006/relationships/hyperlink" Target="consultantplus://offline/ref=131458B3F2985145FC1034A815C5882F70B9F22AB001441C4282C0FE1EDBADEDA9C7FB6B09740AXDsDM" TargetMode="External"/><Relationship Id="rId221" Type="http://schemas.openxmlformats.org/officeDocument/2006/relationships/hyperlink" Target="consultantplus://offline/ref=131458B3F2985145FC1034A815C5882F71BBFF2AB501441C4282C0FE1EDBADEDA9C7FB6B097408XDs6M" TargetMode="External"/><Relationship Id="rId242" Type="http://schemas.openxmlformats.org/officeDocument/2006/relationships/hyperlink" Target="consultantplus://offline/ref=131458B3F2985145FC1034A815C5882F70B9F528B701441C4282C0FE1EDBADEDA9C7FB6B09760EXDs5M" TargetMode="External"/><Relationship Id="rId37" Type="http://schemas.openxmlformats.org/officeDocument/2006/relationships/hyperlink" Target="consultantplus://offline/ref=131458B3F2985145FC1034A815C5882F77BFF220B701441C4282C0FE1EDBADEDA9C7FB6B097408XDs7M" TargetMode="External"/><Relationship Id="rId58" Type="http://schemas.openxmlformats.org/officeDocument/2006/relationships/hyperlink" Target="consultantplus://offline/ref=131458B3F2985145FC1034A815C5882F70BAF220B101441C4282C0FE1EDBADEDA9C7FB6B09740AXDsDM" TargetMode="External"/><Relationship Id="rId79" Type="http://schemas.openxmlformats.org/officeDocument/2006/relationships/hyperlink" Target="consultantplus://offline/ref=131458B3F2985145FC1034A815C5882F74BCF329B50919164ADBCCFC19D4F2FAAE8EF76A09740AD5XDs4M" TargetMode="External"/><Relationship Id="rId102" Type="http://schemas.openxmlformats.org/officeDocument/2006/relationships/hyperlink" Target="consultantplus://offline/ref=131458B3F2985145FC1034A815C5882F74BAF12FBC0D19164ADBCCFC19D4F2FAAE8EF76A09740AD6XDs3M" TargetMode="External"/><Relationship Id="rId123" Type="http://schemas.openxmlformats.org/officeDocument/2006/relationships/hyperlink" Target="consultantplus://offline/ref=131458B3F2985145FC1034A815C5882F74BDF52AB30C19164ADBCCFC19D4F2FAAE8EF76A09740ADDXDs6M" TargetMode="External"/><Relationship Id="rId144" Type="http://schemas.openxmlformats.org/officeDocument/2006/relationships/hyperlink" Target="consultantplus://offline/ref=131458B3F2985145FC1034A815C5882F74BDF62CBC0919164ADBCCFC19D4F2FAAE8EF76A09740BDCXDs4M" TargetMode="External"/><Relationship Id="rId90" Type="http://schemas.openxmlformats.org/officeDocument/2006/relationships/hyperlink" Target="consultantplus://offline/ref=131458B3F2985145FC1034A815C5882F74B9FF20B40B19164ADBCCFC19D4F2FAAE8EF76A09740AD4XDsFM" TargetMode="External"/><Relationship Id="rId165" Type="http://schemas.openxmlformats.org/officeDocument/2006/relationships/hyperlink" Target="consultantplus://offline/ref=131458B3F2985145FC1034A815C5882F74BCF02EB60319164ADBCCFC19D4F2FAAE8EF76A09740AD6XDs5M" TargetMode="External"/><Relationship Id="rId186" Type="http://schemas.openxmlformats.org/officeDocument/2006/relationships/hyperlink" Target="consultantplus://offline/ref=131458B3F2985145FC1034A815C5882F7CB9F52EB001441C4282C0FE1EDBADEDA9C7FB6B09740AXDs2M" TargetMode="External"/><Relationship Id="rId211" Type="http://schemas.openxmlformats.org/officeDocument/2006/relationships/hyperlink" Target="consultantplus://offline/ref=131458B3F2985145FC1034A815C5882F74BAFF28B10B19164ADBCCFC19D4F2FAAE8EF76A09740AD4XDsEM" TargetMode="External"/><Relationship Id="rId232" Type="http://schemas.openxmlformats.org/officeDocument/2006/relationships/hyperlink" Target="consultantplus://offline/ref=131458B3F2985145FC1034A815C5882F74BDF72CBD0819164ADBCCFC19D4F2FAAE8EF76A09740AD6XDs4M" TargetMode="External"/><Relationship Id="rId27" Type="http://schemas.openxmlformats.org/officeDocument/2006/relationships/hyperlink" Target="consultantplus://offline/ref=131458B3F2985145FC1034A815C5882F74B8F02EB60D19164ADBCCFC19D4F2FAAE8EF76A09740AD4XDsFM" TargetMode="External"/><Relationship Id="rId48" Type="http://schemas.openxmlformats.org/officeDocument/2006/relationships/hyperlink" Target="consultantplus://offline/ref=131458B3F2985145FC1034A815C5882F74BDF62CB20F19164ADBCCFC19XDs4M" TargetMode="External"/><Relationship Id="rId69" Type="http://schemas.openxmlformats.org/officeDocument/2006/relationships/hyperlink" Target="consultantplus://offline/ref=131458B3F2985145FC1034A815C5882F74BFFF29B10919164ADBCCFC19D4F2FAAE8EF76A09740DD4XDs6M" TargetMode="External"/><Relationship Id="rId113" Type="http://schemas.openxmlformats.org/officeDocument/2006/relationships/hyperlink" Target="consultantplus://offline/ref=131458B3F2985145FC1034A815C5882F74BAF12EB00219164ADBCCFC19D4F2FAAE8EF76A09740AD5XDs4M" TargetMode="External"/><Relationship Id="rId134" Type="http://schemas.openxmlformats.org/officeDocument/2006/relationships/hyperlink" Target="consultantplus://offline/ref=131458B3F2985145FC1034A815C5882F71B9F72AB501441C4282C0FE1EDBADEDA9C7FB6B09740FXDs2M" TargetMode="External"/><Relationship Id="rId80" Type="http://schemas.openxmlformats.org/officeDocument/2006/relationships/hyperlink" Target="consultantplus://offline/ref=131458B3F2985145FC1034A815C5882F71B9F72AB501441C4282C0FE1EDBADEDA9C7FB6B097408XDs7M" TargetMode="External"/><Relationship Id="rId155" Type="http://schemas.openxmlformats.org/officeDocument/2006/relationships/hyperlink" Target="consultantplus://offline/ref=131458B3F2985145FC1034A815C5882F74BDF62CBC0919164ADBCCFC19D4F2FAAE8EF76A09740BDCXDsEM" TargetMode="External"/><Relationship Id="rId176" Type="http://schemas.openxmlformats.org/officeDocument/2006/relationships/hyperlink" Target="consultantplus://offline/ref=131458B3F2985145FC1034A815C5882F74BDF52DB70B19164ADBCCFC19D4F2FAAE8EF76A09740AD6XDs2M" TargetMode="External"/><Relationship Id="rId197" Type="http://schemas.openxmlformats.org/officeDocument/2006/relationships/hyperlink" Target="consultantplus://offline/ref=131458B3F2985145FC1034A815C5882F74BDF62CBC0919164ADBCCFC19D4F2FAAE8EF76A09740BDDXD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19457</Words>
  <Characters>110906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130103</CharactersWithSpaces>
  <SharedDoc>false</SharedDoc>
  <HLinks>
    <vt:vector size="1776" baseType="variant">
      <vt:variant>
        <vt:i4>1900549</vt:i4>
      </vt:variant>
      <vt:variant>
        <vt:i4>885</vt:i4>
      </vt:variant>
      <vt:variant>
        <vt:i4>0</vt:i4>
      </vt:variant>
      <vt:variant>
        <vt:i4>5</vt:i4>
      </vt:variant>
      <vt:variant>
        <vt:lpwstr>consultantplus://offline/ref=131458B3F2985145FC1034A815C5882F74BDF22DBC01441C4282C0FE1EDBADEDA9C7FB6B09760BXDs1M</vt:lpwstr>
      </vt:variant>
      <vt:variant>
        <vt:lpwstr/>
      </vt:variant>
      <vt:variant>
        <vt:i4>8323132</vt:i4>
      </vt:variant>
      <vt:variant>
        <vt:i4>882</vt:i4>
      </vt:variant>
      <vt:variant>
        <vt:i4>0</vt:i4>
      </vt:variant>
      <vt:variant>
        <vt:i4>5</vt:i4>
      </vt:variant>
      <vt:variant>
        <vt:lpwstr>consultantplus://offline/ref=131458B3F2985145FC1034A815C5882F74BFF221BD0D19164ADBCCFC19D4F2FAAE8EF76A097103DDXDs0M</vt:lpwstr>
      </vt:variant>
      <vt:variant>
        <vt:lpwstr/>
      </vt:variant>
      <vt:variant>
        <vt:i4>1900624</vt:i4>
      </vt:variant>
      <vt:variant>
        <vt:i4>879</vt:i4>
      </vt:variant>
      <vt:variant>
        <vt:i4>0</vt:i4>
      </vt:variant>
      <vt:variant>
        <vt:i4>5</vt:i4>
      </vt:variant>
      <vt:variant>
        <vt:lpwstr>consultantplus://offline/ref=131458B3F2985145FC1034A815C5882F70B9F528B701441C4282C0FE1EDBADEDA9C7FB6B09760EXDs5M</vt:lpwstr>
      </vt:variant>
      <vt:variant>
        <vt:lpwstr/>
      </vt:variant>
      <vt:variant>
        <vt:i4>8323168</vt:i4>
      </vt:variant>
      <vt:variant>
        <vt:i4>876</vt:i4>
      </vt:variant>
      <vt:variant>
        <vt:i4>0</vt:i4>
      </vt:variant>
      <vt:variant>
        <vt:i4>5</vt:i4>
      </vt:variant>
      <vt:variant>
        <vt:lpwstr>consultantplus://offline/ref=131458B3F2985145FC1034A815C5882F74B2F42FBC0C19164ADBCCFC19D4F2FAAE8EF76A097609D1XDs1M</vt:lpwstr>
      </vt:variant>
      <vt:variant>
        <vt:lpwstr/>
      </vt:variant>
      <vt:variant>
        <vt:i4>7733298</vt:i4>
      </vt:variant>
      <vt:variant>
        <vt:i4>873</vt:i4>
      </vt:variant>
      <vt:variant>
        <vt:i4>0</vt:i4>
      </vt:variant>
      <vt:variant>
        <vt:i4>5</vt:i4>
      </vt:variant>
      <vt:variant>
        <vt:lpwstr>consultantplus://offline/ref=131458B3F2985145FC1034A815C5882F7DBEF22CBE5C4E141B8EC2F91184BAEAE0CBFA6B0974X0s2M</vt:lpwstr>
      </vt:variant>
      <vt:variant>
        <vt:lpwstr/>
      </vt:variant>
      <vt:variant>
        <vt:i4>7733345</vt:i4>
      </vt:variant>
      <vt:variant>
        <vt:i4>870</vt:i4>
      </vt:variant>
      <vt:variant>
        <vt:i4>0</vt:i4>
      </vt:variant>
      <vt:variant>
        <vt:i4>5</vt:i4>
      </vt:variant>
      <vt:variant>
        <vt:lpwstr>consultantplus://offline/ref=131458B3F2985145FC1034A815C5882F7DBFFF21BE5C4E141B8EC2F91184BAEAE0CBFA6B0975X0sEM</vt:lpwstr>
      </vt:variant>
      <vt:variant>
        <vt:lpwstr/>
      </vt:variant>
      <vt:variant>
        <vt:i4>1900558</vt:i4>
      </vt:variant>
      <vt:variant>
        <vt:i4>867</vt:i4>
      </vt:variant>
      <vt:variant>
        <vt:i4>0</vt:i4>
      </vt:variant>
      <vt:variant>
        <vt:i4>5</vt:i4>
      </vt:variant>
      <vt:variant>
        <vt:lpwstr>consultantplus://offline/ref=131458B3F2985145FC1034A815C5882F70B2F62FBC01441C4282C0FE1EDBADEDA9C7FB6B097408XDs6M</vt:lpwstr>
      </vt:variant>
      <vt:variant>
        <vt:lpwstr/>
      </vt:variant>
      <vt:variant>
        <vt:i4>7733303</vt:i4>
      </vt:variant>
      <vt:variant>
        <vt:i4>864</vt:i4>
      </vt:variant>
      <vt:variant>
        <vt:i4>0</vt:i4>
      </vt:variant>
      <vt:variant>
        <vt:i4>5</vt:i4>
      </vt:variant>
      <vt:variant>
        <vt:lpwstr>consultantplus://offline/ref=131458B3F2985145FC1034A815C5882F7DBFFF21BE5C4E141B8EC2F91184BAEAE0CBFA6B0974X0s2M</vt:lpwstr>
      </vt:variant>
      <vt:variant>
        <vt:lpwstr/>
      </vt:variant>
      <vt:variant>
        <vt:i4>7733345</vt:i4>
      </vt:variant>
      <vt:variant>
        <vt:i4>861</vt:i4>
      </vt:variant>
      <vt:variant>
        <vt:i4>0</vt:i4>
      </vt:variant>
      <vt:variant>
        <vt:i4>5</vt:i4>
      </vt:variant>
      <vt:variant>
        <vt:lpwstr>consultantplus://offline/ref=131458B3F2985145FC1034A815C5882F7DBFFF21BE5C4E141B8EC2F91184BAEAE0CBFA6B0974X0sDM</vt:lpwstr>
      </vt:variant>
      <vt:variant>
        <vt:lpwstr/>
      </vt:variant>
      <vt:variant>
        <vt:i4>5177354</vt:i4>
      </vt:variant>
      <vt:variant>
        <vt:i4>858</vt:i4>
      </vt:variant>
      <vt:variant>
        <vt:i4>0</vt:i4>
      </vt:variant>
      <vt:variant>
        <vt:i4>5</vt:i4>
      </vt:variant>
      <vt:variant>
        <vt:lpwstr>consultantplus://offline/ref=131458B3F2985145FC1034A815C5882F7DBFFF21BE5C4E141B8EC2XFs9M</vt:lpwstr>
      </vt:variant>
      <vt:variant>
        <vt:lpwstr/>
      </vt:variant>
      <vt:variant>
        <vt:i4>6750256</vt:i4>
      </vt:variant>
      <vt:variant>
        <vt:i4>855</vt:i4>
      </vt:variant>
      <vt:variant>
        <vt:i4>0</vt:i4>
      </vt:variant>
      <vt:variant>
        <vt:i4>5</vt:i4>
      </vt:variant>
      <vt:variant>
        <vt:lpwstr/>
      </vt:variant>
      <vt:variant>
        <vt:lpwstr>Par620</vt:lpwstr>
      </vt:variant>
      <vt:variant>
        <vt:i4>1900631</vt:i4>
      </vt:variant>
      <vt:variant>
        <vt:i4>852</vt:i4>
      </vt:variant>
      <vt:variant>
        <vt:i4>0</vt:i4>
      </vt:variant>
      <vt:variant>
        <vt:i4>5</vt:i4>
      </vt:variant>
      <vt:variant>
        <vt:lpwstr>consultantplus://offline/ref=131458B3F2985145FC1034A815C5882F77BFF220B701441C4282C0FE1EDBADEDA9C7FB6B09740AXDsCM</vt:lpwstr>
      </vt:variant>
      <vt:variant>
        <vt:lpwstr/>
      </vt:variant>
      <vt:variant>
        <vt:i4>6684722</vt:i4>
      </vt:variant>
      <vt:variant>
        <vt:i4>849</vt:i4>
      </vt:variant>
      <vt:variant>
        <vt:i4>0</vt:i4>
      </vt:variant>
      <vt:variant>
        <vt:i4>5</vt:i4>
      </vt:variant>
      <vt:variant>
        <vt:lpwstr/>
      </vt:variant>
      <vt:variant>
        <vt:lpwstr>Par601</vt:lpwstr>
      </vt:variant>
      <vt:variant>
        <vt:i4>8323169</vt:i4>
      </vt:variant>
      <vt:variant>
        <vt:i4>846</vt:i4>
      </vt:variant>
      <vt:variant>
        <vt:i4>0</vt:i4>
      </vt:variant>
      <vt:variant>
        <vt:i4>5</vt:i4>
      </vt:variant>
      <vt:variant>
        <vt:lpwstr>consultantplus://offline/ref=131458B3F2985145FC1034A815C5882F74BDF62CBC0919164ADBCCFC19D4F2FAAE8EF76A09740BDDXDs7M</vt:lpwstr>
      </vt:variant>
      <vt:variant>
        <vt:lpwstr/>
      </vt:variant>
      <vt:variant>
        <vt:i4>8126513</vt:i4>
      </vt:variant>
      <vt:variant>
        <vt:i4>843</vt:i4>
      </vt:variant>
      <vt:variant>
        <vt:i4>0</vt:i4>
      </vt:variant>
      <vt:variant>
        <vt:i4>5</vt:i4>
      </vt:variant>
      <vt:variant>
        <vt:lpwstr>consultantplus://offline/ref=131458B3F2985145FC103DB112C5882F77B9F028B30219164ADBCCFC19D4F2FAAE8EF76A09740AD4XDs2M</vt:lpwstr>
      </vt:variant>
      <vt:variant>
        <vt:lpwstr/>
      </vt:variant>
      <vt:variant>
        <vt:i4>8323124</vt:i4>
      </vt:variant>
      <vt:variant>
        <vt:i4>840</vt:i4>
      </vt:variant>
      <vt:variant>
        <vt:i4>0</vt:i4>
      </vt:variant>
      <vt:variant>
        <vt:i4>5</vt:i4>
      </vt:variant>
      <vt:variant>
        <vt:lpwstr>consultantplus://offline/ref=131458B3F2985145FC1034A815C5882F74BDF72CBD0819164ADBCCFC19D4F2FAAE8EF76A09740AD6XDs4M</vt:lpwstr>
      </vt:variant>
      <vt:variant>
        <vt:lpwstr/>
      </vt:variant>
      <vt:variant>
        <vt:i4>8323126</vt:i4>
      </vt:variant>
      <vt:variant>
        <vt:i4>837</vt:i4>
      </vt:variant>
      <vt:variant>
        <vt:i4>0</vt:i4>
      </vt:variant>
      <vt:variant>
        <vt:i4>5</vt:i4>
      </vt:variant>
      <vt:variant>
        <vt:lpwstr>consultantplus://offline/ref=131458B3F2985145FC1034A815C5882F74BDF72CBD0819164ADBCCFC19D4F2FAAE8EF76A09740AD6XDs6M</vt:lpwstr>
      </vt:variant>
      <vt:variant>
        <vt:lpwstr/>
      </vt:variant>
      <vt:variant>
        <vt:i4>8323174</vt:i4>
      </vt:variant>
      <vt:variant>
        <vt:i4>834</vt:i4>
      </vt:variant>
      <vt:variant>
        <vt:i4>0</vt:i4>
      </vt:variant>
      <vt:variant>
        <vt:i4>5</vt:i4>
      </vt:variant>
      <vt:variant>
        <vt:lpwstr>consultantplus://offline/ref=131458B3F2985145FC1034A815C5882F74BDF72CBD0819164ADBCCFC19D4F2FAAE8EF76A09740AD5XDsEM</vt:lpwstr>
      </vt:variant>
      <vt:variant>
        <vt:lpwstr/>
      </vt:variant>
      <vt:variant>
        <vt:i4>8323183</vt:i4>
      </vt:variant>
      <vt:variant>
        <vt:i4>831</vt:i4>
      </vt:variant>
      <vt:variant>
        <vt:i4>0</vt:i4>
      </vt:variant>
      <vt:variant>
        <vt:i4>5</vt:i4>
      </vt:variant>
      <vt:variant>
        <vt:lpwstr>consultantplus://offline/ref=131458B3F2985145FC1034A815C5882F74BDF320B50C19164ADBCCFC19D4F2FAAE8EF76A09740AD5XDs1M</vt:lpwstr>
      </vt:variant>
      <vt:variant>
        <vt:lpwstr/>
      </vt:variant>
      <vt:variant>
        <vt:i4>1900628</vt:i4>
      </vt:variant>
      <vt:variant>
        <vt:i4>828</vt:i4>
      </vt:variant>
      <vt:variant>
        <vt:i4>0</vt:i4>
      </vt:variant>
      <vt:variant>
        <vt:i4>5</vt:i4>
      </vt:variant>
      <vt:variant>
        <vt:lpwstr>consultantplus://offline/ref=131458B3F2985145FC1034A815C5882F77B3F42AB101441C4282C0FE1EDBADEDA9C7FB6B09740AXDsDM</vt:lpwstr>
      </vt:variant>
      <vt:variant>
        <vt:lpwstr/>
      </vt:variant>
      <vt:variant>
        <vt:i4>4259929</vt:i4>
      </vt:variant>
      <vt:variant>
        <vt:i4>825</vt:i4>
      </vt:variant>
      <vt:variant>
        <vt:i4>0</vt:i4>
      </vt:variant>
      <vt:variant>
        <vt:i4>5</vt:i4>
      </vt:variant>
      <vt:variant>
        <vt:lpwstr>consultantplus://offline/ref=131458B3F2985145FC1034A815C5882F74B2F729B00F19164ADBCCFC19XDs4M</vt:lpwstr>
      </vt:variant>
      <vt:variant>
        <vt:lpwstr/>
      </vt:variant>
      <vt:variant>
        <vt:i4>8323121</vt:i4>
      </vt:variant>
      <vt:variant>
        <vt:i4>822</vt:i4>
      </vt:variant>
      <vt:variant>
        <vt:i4>0</vt:i4>
      </vt:variant>
      <vt:variant>
        <vt:i4>5</vt:i4>
      </vt:variant>
      <vt:variant>
        <vt:lpwstr>consultantplus://offline/ref=131458B3F2985145FC1034A815C5882F74BBF52FBD0819164ADBCCFC19D4F2FAAE8EF76A09740AD0XDs6M</vt:lpwstr>
      </vt:variant>
      <vt:variant>
        <vt:lpwstr/>
      </vt:variant>
      <vt:variant>
        <vt:i4>8323135</vt:i4>
      </vt:variant>
      <vt:variant>
        <vt:i4>819</vt:i4>
      </vt:variant>
      <vt:variant>
        <vt:i4>0</vt:i4>
      </vt:variant>
      <vt:variant>
        <vt:i4>5</vt:i4>
      </vt:variant>
      <vt:variant>
        <vt:lpwstr>consultantplus://offline/ref=131458B3F2985145FC1034A815C5882F74BFF029B50919164ADBCCFC19D4F2FAAE8EF76A09740AD5XDs3M</vt:lpwstr>
      </vt:variant>
      <vt:variant>
        <vt:lpwstr/>
      </vt:variant>
      <vt:variant>
        <vt:i4>2687086</vt:i4>
      </vt:variant>
      <vt:variant>
        <vt:i4>816</vt:i4>
      </vt:variant>
      <vt:variant>
        <vt:i4>0</vt:i4>
      </vt:variant>
      <vt:variant>
        <vt:i4>5</vt:i4>
      </vt:variant>
      <vt:variant>
        <vt:lpwstr>consultantplus://offline/ref=131458B3F2985145FC1034A815C5882F74B8F22CB601441C4282C0FEX1sEM</vt:lpwstr>
      </vt:variant>
      <vt:variant>
        <vt:lpwstr/>
      </vt:variant>
      <vt:variant>
        <vt:i4>8323134</vt:i4>
      </vt:variant>
      <vt:variant>
        <vt:i4>813</vt:i4>
      </vt:variant>
      <vt:variant>
        <vt:i4>0</vt:i4>
      </vt:variant>
      <vt:variant>
        <vt:i4>5</vt:i4>
      </vt:variant>
      <vt:variant>
        <vt:lpwstr>consultantplus://offline/ref=131458B3F2985145FC1034A815C5882F74BFF029B50919164ADBCCFC19D4F2FAAE8EF76A09740AD5XDs2M</vt:lpwstr>
      </vt:variant>
      <vt:variant>
        <vt:lpwstr/>
      </vt:variant>
      <vt:variant>
        <vt:i4>8323174</vt:i4>
      </vt:variant>
      <vt:variant>
        <vt:i4>810</vt:i4>
      </vt:variant>
      <vt:variant>
        <vt:i4>0</vt:i4>
      </vt:variant>
      <vt:variant>
        <vt:i4>5</vt:i4>
      </vt:variant>
      <vt:variant>
        <vt:lpwstr>consultantplus://offline/ref=131458B3F2985145FC1034A815C5882F74BBF52FBD0819164ADBCCFC19D4F2FAAE8EF76A09740AD7XDsFM</vt:lpwstr>
      </vt:variant>
      <vt:variant>
        <vt:lpwstr/>
      </vt:variant>
      <vt:variant>
        <vt:i4>1900638</vt:i4>
      </vt:variant>
      <vt:variant>
        <vt:i4>807</vt:i4>
      </vt:variant>
      <vt:variant>
        <vt:i4>0</vt:i4>
      </vt:variant>
      <vt:variant>
        <vt:i4>5</vt:i4>
      </vt:variant>
      <vt:variant>
        <vt:lpwstr>consultantplus://offline/ref=131458B3F2985145FC1034A815C5882F71BBFF2AB501441C4282C0FE1EDBADEDA9C7FB6B097408XDs6M</vt:lpwstr>
      </vt:variant>
      <vt:variant>
        <vt:lpwstr/>
      </vt:variant>
      <vt:variant>
        <vt:i4>8323129</vt:i4>
      </vt:variant>
      <vt:variant>
        <vt:i4>804</vt:i4>
      </vt:variant>
      <vt:variant>
        <vt:i4>0</vt:i4>
      </vt:variant>
      <vt:variant>
        <vt:i4>5</vt:i4>
      </vt:variant>
      <vt:variant>
        <vt:lpwstr>consultantplus://offline/ref=131458B3F2985145FC1034A815C5882F74B2F421B40919164ADBCCFC19D4F2FAAE8EF76A097409D6XDs7M</vt:lpwstr>
      </vt:variant>
      <vt:variant>
        <vt:lpwstr/>
      </vt:variant>
      <vt:variant>
        <vt:i4>8323177</vt:i4>
      </vt:variant>
      <vt:variant>
        <vt:i4>801</vt:i4>
      </vt:variant>
      <vt:variant>
        <vt:i4>0</vt:i4>
      </vt:variant>
      <vt:variant>
        <vt:i4>5</vt:i4>
      </vt:variant>
      <vt:variant>
        <vt:lpwstr>consultantplus://offline/ref=131458B3F2985145FC1034A815C5882F74B2F421B40919164ADBCCFC19D4F2FAAE8EF76A097408DCXDs3M</vt:lpwstr>
      </vt:variant>
      <vt:variant>
        <vt:lpwstr/>
      </vt:variant>
      <vt:variant>
        <vt:i4>8323132</vt:i4>
      </vt:variant>
      <vt:variant>
        <vt:i4>798</vt:i4>
      </vt:variant>
      <vt:variant>
        <vt:i4>0</vt:i4>
      </vt:variant>
      <vt:variant>
        <vt:i4>5</vt:i4>
      </vt:variant>
      <vt:variant>
        <vt:lpwstr>consultantplus://offline/ref=131458B3F2985145FC1034A815C5882F74B2F421B40919164ADBCCFC19D4F2FAAE8EF76A097408D3XDs6M</vt:lpwstr>
      </vt:variant>
      <vt:variant>
        <vt:lpwstr/>
      </vt:variant>
      <vt:variant>
        <vt:i4>8323120</vt:i4>
      </vt:variant>
      <vt:variant>
        <vt:i4>795</vt:i4>
      </vt:variant>
      <vt:variant>
        <vt:i4>0</vt:i4>
      </vt:variant>
      <vt:variant>
        <vt:i4>5</vt:i4>
      </vt:variant>
      <vt:variant>
        <vt:lpwstr>consultantplus://offline/ref=131458B3F2985145FC1034A815C5882F74B2F421B40919164ADBCCFC19D4F2FAAE8EF76A09740BDCXDs0M</vt:lpwstr>
      </vt:variant>
      <vt:variant>
        <vt:lpwstr/>
      </vt:variant>
      <vt:variant>
        <vt:i4>8323130</vt:i4>
      </vt:variant>
      <vt:variant>
        <vt:i4>792</vt:i4>
      </vt:variant>
      <vt:variant>
        <vt:i4>0</vt:i4>
      </vt:variant>
      <vt:variant>
        <vt:i4>5</vt:i4>
      </vt:variant>
      <vt:variant>
        <vt:lpwstr>consultantplus://offline/ref=131458B3F2985145FC1034A815C5882F74BFF029B50919164ADBCCFC19D4F2FAAE8EF76A09740AD5XDs6M</vt:lpwstr>
      </vt:variant>
      <vt:variant>
        <vt:lpwstr/>
      </vt:variant>
      <vt:variant>
        <vt:i4>1900636</vt:i4>
      </vt:variant>
      <vt:variant>
        <vt:i4>789</vt:i4>
      </vt:variant>
      <vt:variant>
        <vt:i4>0</vt:i4>
      </vt:variant>
      <vt:variant>
        <vt:i4>5</vt:i4>
      </vt:variant>
      <vt:variant>
        <vt:lpwstr>consultantplus://offline/ref=131458B3F2985145FC1034A815C5882F71BBFF2AB501441C4282C0FE1EDBADEDA9C7FB6B097408XDs4M</vt:lpwstr>
      </vt:variant>
      <vt:variant>
        <vt:lpwstr/>
      </vt:variant>
      <vt:variant>
        <vt:i4>8323170</vt:i4>
      </vt:variant>
      <vt:variant>
        <vt:i4>786</vt:i4>
      </vt:variant>
      <vt:variant>
        <vt:i4>0</vt:i4>
      </vt:variant>
      <vt:variant>
        <vt:i4>5</vt:i4>
      </vt:variant>
      <vt:variant>
        <vt:lpwstr>consultantplus://offline/ref=131458B3F2985145FC1034A815C5882F74BFF02CB30919164ADBCCFC19D4F2FAAE8EF76A09740AD1XDs6M</vt:lpwstr>
      </vt:variant>
      <vt:variant>
        <vt:lpwstr/>
      </vt:variant>
      <vt:variant>
        <vt:i4>8323178</vt:i4>
      </vt:variant>
      <vt:variant>
        <vt:i4>783</vt:i4>
      </vt:variant>
      <vt:variant>
        <vt:i4>0</vt:i4>
      </vt:variant>
      <vt:variant>
        <vt:i4>5</vt:i4>
      </vt:variant>
      <vt:variant>
        <vt:lpwstr>consultantplus://offline/ref=131458B3F2985145FC1034A815C5882F74B8F728BC0C19164ADBCCFC19D4F2FAAE8EF76A09740AD5XDs2M</vt:lpwstr>
      </vt:variant>
      <vt:variant>
        <vt:lpwstr/>
      </vt:variant>
      <vt:variant>
        <vt:i4>8323124</vt:i4>
      </vt:variant>
      <vt:variant>
        <vt:i4>780</vt:i4>
      </vt:variant>
      <vt:variant>
        <vt:i4>0</vt:i4>
      </vt:variant>
      <vt:variant>
        <vt:i4>5</vt:i4>
      </vt:variant>
      <vt:variant>
        <vt:lpwstr>consultantplus://offline/ref=131458B3F2985145FC1034A815C5882F74BCF52ABC0919164ADBCCFC19D4F2FAAE8EF76A09740AD5XDs6M</vt:lpwstr>
      </vt:variant>
      <vt:variant>
        <vt:lpwstr/>
      </vt:variant>
      <vt:variant>
        <vt:i4>8323175</vt:i4>
      </vt:variant>
      <vt:variant>
        <vt:i4>777</vt:i4>
      </vt:variant>
      <vt:variant>
        <vt:i4>0</vt:i4>
      </vt:variant>
      <vt:variant>
        <vt:i4>5</vt:i4>
      </vt:variant>
      <vt:variant>
        <vt:lpwstr>consultantplus://offline/ref=131458B3F2985145FC1034A815C5882F74BAFF28B10B19164ADBCCFC19D4F2FAAE8EF76A09740AD4XDsEM</vt:lpwstr>
      </vt:variant>
      <vt:variant>
        <vt:lpwstr/>
      </vt:variant>
      <vt:variant>
        <vt:i4>8323172</vt:i4>
      </vt:variant>
      <vt:variant>
        <vt:i4>774</vt:i4>
      </vt:variant>
      <vt:variant>
        <vt:i4>0</vt:i4>
      </vt:variant>
      <vt:variant>
        <vt:i4>5</vt:i4>
      </vt:variant>
      <vt:variant>
        <vt:lpwstr>consultantplus://offline/ref=131458B3F2985145FC1034A815C5882F74B2F420B40819164ADBCCFC19D4F2FAAE8EF76A09740BD3XDs4M</vt:lpwstr>
      </vt:variant>
      <vt:variant>
        <vt:lpwstr/>
      </vt:variant>
      <vt:variant>
        <vt:i4>8323178</vt:i4>
      </vt:variant>
      <vt:variant>
        <vt:i4>771</vt:i4>
      </vt:variant>
      <vt:variant>
        <vt:i4>0</vt:i4>
      </vt:variant>
      <vt:variant>
        <vt:i4>5</vt:i4>
      </vt:variant>
      <vt:variant>
        <vt:lpwstr>consultantplus://offline/ref=131458B3F2985145FC1034A815C5882F74BCF02EB60319164ADBCCFC19D4F2FAAE8EF76A09740AD6XDs5M</vt:lpwstr>
      </vt:variant>
      <vt:variant>
        <vt:lpwstr/>
      </vt:variant>
      <vt:variant>
        <vt:i4>8323120</vt:i4>
      </vt:variant>
      <vt:variant>
        <vt:i4>768</vt:i4>
      </vt:variant>
      <vt:variant>
        <vt:i4>0</vt:i4>
      </vt:variant>
      <vt:variant>
        <vt:i4>5</vt:i4>
      </vt:variant>
      <vt:variant>
        <vt:lpwstr>consultantplus://offline/ref=131458B3F2985145FC1034A815C5882F74BEF229BD0B19164ADBCCFC19D4F2FAAE8EF76A09740AD5XDs7M</vt:lpwstr>
      </vt:variant>
      <vt:variant>
        <vt:lpwstr/>
      </vt:variant>
      <vt:variant>
        <vt:i4>7143478</vt:i4>
      </vt:variant>
      <vt:variant>
        <vt:i4>765</vt:i4>
      </vt:variant>
      <vt:variant>
        <vt:i4>0</vt:i4>
      </vt:variant>
      <vt:variant>
        <vt:i4>5</vt:i4>
      </vt:variant>
      <vt:variant>
        <vt:lpwstr/>
      </vt:variant>
      <vt:variant>
        <vt:lpwstr>Par448</vt:lpwstr>
      </vt:variant>
      <vt:variant>
        <vt:i4>7012410</vt:i4>
      </vt:variant>
      <vt:variant>
        <vt:i4>762</vt:i4>
      </vt:variant>
      <vt:variant>
        <vt:i4>0</vt:i4>
      </vt:variant>
      <vt:variant>
        <vt:i4>5</vt:i4>
      </vt:variant>
      <vt:variant>
        <vt:lpwstr/>
      </vt:variant>
      <vt:variant>
        <vt:lpwstr>Par288</vt:lpwstr>
      </vt:variant>
      <vt:variant>
        <vt:i4>8323123</vt:i4>
      </vt:variant>
      <vt:variant>
        <vt:i4>759</vt:i4>
      </vt:variant>
      <vt:variant>
        <vt:i4>0</vt:i4>
      </vt:variant>
      <vt:variant>
        <vt:i4>5</vt:i4>
      </vt:variant>
      <vt:variant>
        <vt:lpwstr>consultantplus://offline/ref=131458B3F2985145FC1034A815C5882F74BFF02CB30919164ADBCCFC19D4F2FAAE8EF76A09740AD0XDsFM</vt:lpwstr>
      </vt:variant>
      <vt:variant>
        <vt:lpwstr/>
      </vt:variant>
      <vt:variant>
        <vt:i4>8323180</vt:i4>
      </vt:variant>
      <vt:variant>
        <vt:i4>756</vt:i4>
      </vt:variant>
      <vt:variant>
        <vt:i4>0</vt:i4>
      </vt:variant>
      <vt:variant>
        <vt:i4>5</vt:i4>
      </vt:variant>
      <vt:variant>
        <vt:lpwstr>consultantplus://offline/ref=131458B3F2985145FC1034A815C5882F74B8F728BC0C19164ADBCCFC19D4F2FAAE8EF76A09740AD5XDs4M</vt:lpwstr>
      </vt:variant>
      <vt:variant>
        <vt:lpwstr/>
      </vt:variant>
      <vt:variant>
        <vt:i4>8323173</vt:i4>
      </vt:variant>
      <vt:variant>
        <vt:i4>753</vt:i4>
      </vt:variant>
      <vt:variant>
        <vt:i4>0</vt:i4>
      </vt:variant>
      <vt:variant>
        <vt:i4>5</vt:i4>
      </vt:variant>
      <vt:variant>
        <vt:lpwstr>consultantplus://offline/ref=131458B3F2985145FC1034A815C5882F74B2F420B40819164ADBCCFC19D4F2FAAE8EF76A09740AD5XDs0M</vt:lpwstr>
      </vt:variant>
      <vt:variant>
        <vt:lpwstr/>
      </vt:variant>
      <vt:variant>
        <vt:i4>1900545</vt:i4>
      </vt:variant>
      <vt:variant>
        <vt:i4>750</vt:i4>
      </vt:variant>
      <vt:variant>
        <vt:i4>0</vt:i4>
      </vt:variant>
      <vt:variant>
        <vt:i4>5</vt:i4>
      </vt:variant>
      <vt:variant>
        <vt:lpwstr>consultantplus://offline/ref=131458B3F2985145FC1034A815C5882F70BDF42DB601441C4282C0FE1EDBADEDA9C7FB6B09740AXDsCM</vt:lpwstr>
      </vt:variant>
      <vt:variant>
        <vt:lpwstr/>
      </vt:variant>
      <vt:variant>
        <vt:i4>1900553</vt:i4>
      </vt:variant>
      <vt:variant>
        <vt:i4>747</vt:i4>
      </vt:variant>
      <vt:variant>
        <vt:i4>0</vt:i4>
      </vt:variant>
      <vt:variant>
        <vt:i4>5</vt:i4>
      </vt:variant>
      <vt:variant>
        <vt:lpwstr>consultantplus://offline/ref=131458B3F2985145FC1034A815C5882F70B9F22AB001441C4282C0FE1EDBADEDA9C7FB6B09740BXDs0M</vt:lpwstr>
      </vt:variant>
      <vt:variant>
        <vt:lpwstr/>
      </vt:variant>
      <vt:variant>
        <vt:i4>1900545</vt:i4>
      </vt:variant>
      <vt:variant>
        <vt:i4>744</vt:i4>
      </vt:variant>
      <vt:variant>
        <vt:i4>0</vt:i4>
      </vt:variant>
      <vt:variant>
        <vt:i4>5</vt:i4>
      </vt:variant>
      <vt:variant>
        <vt:lpwstr>consultantplus://offline/ref=131458B3F2985145FC1034A815C5882F70BDF42DB601441C4282C0FE1EDBADEDA9C7FB6B09740AXDsCM</vt:lpwstr>
      </vt:variant>
      <vt:variant>
        <vt:lpwstr/>
      </vt:variant>
      <vt:variant>
        <vt:i4>1900548</vt:i4>
      </vt:variant>
      <vt:variant>
        <vt:i4>741</vt:i4>
      </vt:variant>
      <vt:variant>
        <vt:i4>0</vt:i4>
      </vt:variant>
      <vt:variant>
        <vt:i4>5</vt:i4>
      </vt:variant>
      <vt:variant>
        <vt:lpwstr>consultantplus://offline/ref=131458B3F2985145FC1034A815C5882F70BAF220B101441C4282C0FE1EDBADEDA9C7FB6B09740BXDs5M</vt:lpwstr>
      </vt:variant>
      <vt:variant>
        <vt:lpwstr/>
      </vt:variant>
      <vt:variant>
        <vt:i4>8323120</vt:i4>
      </vt:variant>
      <vt:variant>
        <vt:i4>738</vt:i4>
      </vt:variant>
      <vt:variant>
        <vt:i4>0</vt:i4>
      </vt:variant>
      <vt:variant>
        <vt:i4>5</vt:i4>
      </vt:variant>
      <vt:variant>
        <vt:lpwstr>consultantplus://offline/ref=131458B3F2985145FC1034A815C5882F74BCFE28B10319164ADBCCFC19D4F2FAAE8EF76A09750ADDXDs3M</vt:lpwstr>
      </vt:variant>
      <vt:variant>
        <vt:lpwstr/>
      </vt:variant>
      <vt:variant>
        <vt:i4>8323183</vt:i4>
      </vt:variant>
      <vt:variant>
        <vt:i4>735</vt:i4>
      </vt:variant>
      <vt:variant>
        <vt:i4>0</vt:i4>
      </vt:variant>
      <vt:variant>
        <vt:i4>5</vt:i4>
      </vt:variant>
      <vt:variant>
        <vt:lpwstr>consultantplus://offline/ref=131458B3F2985145FC1034A815C5882F74BCF221B20B19164ADBCCFC19D4F2FAAE8EF76A09740AD6XDs3M</vt:lpwstr>
      </vt:variant>
      <vt:variant>
        <vt:lpwstr/>
      </vt:variant>
      <vt:variant>
        <vt:i4>4259920</vt:i4>
      </vt:variant>
      <vt:variant>
        <vt:i4>732</vt:i4>
      </vt:variant>
      <vt:variant>
        <vt:i4>0</vt:i4>
      </vt:variant>
      <vt:variant>
        <vt:i4>5</vt:i4>
      </vt:variant>
      <vt:variant>
        <vt:lpwstr>consultantplus://offline/ref=131458B3F2985145FC1034A815C5882F74BCF321B00219164ADBCCFC19XDs4M</vt:lpwstr>
      </vt:variant>
      <vt:variant>
        <vt:lpwstr/>
      </vt:variant>
      <vt:variant>
        <vt:i4>8323168</vt:i4>
      </vt:variant>
      <vt:variant>
        <vt:i4>729</vt:i4>
      </vt:variant>
      <vt:variant>
        <vt:i4>0</vt:i4>
      </vt:variant>
      <vt:variant>
        <vt:i4>5</vt:i4>
      </vt:variant>
      <vt:variant>
        <vt:lpwstr>consultantplus://offline/ref=131458B3F2985145FC1034A815C5882F74BDF62CBC0919164ADBCCFC19D4F2FAAE8EF76A09740BDDXDs6M</vt:lpwstr>
      </vt:variant>
      <vt:variant>
        <vt:lpwstr/>
      </vt:variant>
      <vt:variant>
        <vt:i4>4259841</vt:i4>
      </vt:variant>
      <vt:variant>
        <vt:i4>726</vt:i4>
      </vt:variant>
      <vt:variant>
        <vt:i4>0</vt:i4>
      </vt:variant>
      <vt:variant>
        <vt:i4>5</vt:i4>
      </vt:variant>
      <vt:variant>
        <vt:lpwstr>consultantplus://offline/ref=131458B3F2985145FC1034A815C5882F74BCF320B30A19164ADBCCFC19XDs4M</vt:lpwstr>
      </vt:variant>
      <vt:variant>
        <vt:lpwstr/>
      </vt:variant>
      <vt:variant>
        <vt:i4>8323132</vt:i4>
      </vt:variant>
      <vt:variant>
        <vt:i4>723</vt:i4>
      </vt:variant>
      <vt:variant>
        <vt:i4>0</vt:i4>
      </vt:variant>
      <vt:variant>
        <vt:i4>5</vt:i4>
      </vt:variant>
      <vt:variant>
        <vt:lpwstr>consultantplus://offline/ref=131458B3F2985145FC1034A815C5882F74B2F42FBC0A19164ADBCCFC19D4F2FAAE8EF76A09740AD2XDs6M</vt:lpwstr>
      </vt:variant>
      <vt:variant>
        <vt:lpwstr/>
      </vt:variant>
      <vt:variant>
        <vt:i4>8323177</vt:i4>
      </vt:variant>
      <vt:variant>
        <vt:i4>720</vt:i4>
      </vt:variant>
      <vt:variant>
        <vt:i4>0</vt:i4>
      </vt:variant>
      <vt:variant>
        <vt:i4>5</vt:i4>
      </vt:variant>
      <vt:variant>
        <vt:lpwstr>consultantplus://offline/ref=131458B3F2985145FC1034A815C5882F74BCF221B20B19164ADBCCFC19D4F2FAAE8EF76A09740AD6XDs5M</vt:lpwstr>
      </vt:variant>
      <vt:variant>
        <vt:lpwstr/>
      </vt:variant>
      <vt:variant>
        <vt:i4>8323176</vt:i4>
      </vt:variant>
      <vt:variant>
        <vt:i4>717</vt:i4>
      </vt:variant>
      <vt:variant>
        <vt:i4>0</vt:i4>
      </vt:variant>
      <vt:variant>
        <vt:i4>5</vt:i4>
      </vt:variant>
      <vt:variant>
        <vt:lpwstr>consultantplus://offline/ref=131458B3F2985145FC1034A815C5882F74BCF221B20B19164ADBCCFC19D4F2FAAE8EF76A09740AD6XDs4M</vt:lpwstr>
      </vt:variant>
      <vt:variant>
        <vt:lpwstr/>
      </vt:variant>
      <vt:variant>
        <vt:i4>8323178</vt:i4>
      </vt:variant>
      <vt:variant>
        <vt:i4>714</vt:i4>
      </vt:variant>
      <vt:variant>
        <vt:i4>0</vt:i4>
      </vt:variant>
      <vt:variant>
        <vt:i4>5</vt:i4>
      </vt:variant>
      <vt:variant>
        <vt:lpwstr>consultantplus://offline/ref=131458B3F2985145FC1034A815C5882F74BCF221B20B19164ADBCCFC19D4F2FAAE8EF76A09740AD6XDs6M</vt:lpwstr>
      </vt:variant>
      <vt:variant>
        <vt:lpwstr/>
      </vt:variant>
      <vt:variant>
        <vt:i4>8323130</vt:i4>
      </vt:variant>
      <vt:variant>
        <vt:i4>711</vt:i4>
      </vt:variant>
      <vt:variant>
        <vt:i4>0</vt:i4>
      </vt:variant>
      <vt:variant>
        <vt:i4>5</vt:i4>
      </vt:variant>
      <vt:variant>
        <vt:lpwstr>consultantplus://offline/ref=131458B3F2985145FC1034A815C5882F74BCF221B20B19164ADBCCFC19D4F2FAAE8EF76A09740AD5XDsEM</vt:lpwstr>
      </vt:variant>
      <vt:variant>
        <vt:lpwstr/>
      </vt:variant>
      <vt:variant>
        <vt:i4>8323127</vt:i4>
      </vt:variant>
      <vt:variant>
        <vt:i4>708</vt:i4>
      </vt:variant>
      <vt:variant>
        <vt:i4>0</vt:i4>
      </vt:variant>
      <vt:variant>
        <vt:i4>5</vt:i4>
      </vt:variant>
      <vt:variant>
        <vt:lpwstr>consultantplus://offline/ref=131458B3F2985145FC1034A815C5882F74B8F02EB60D19164ADBCCFC19D4F2FAAE8EF76A09740AD4XDsFM</vt:lpwstr>
      </vt:variant>
      <vt:variant>
        <vt:lpwstr/>
      </vt:variant>
      <vt:variant>
        <vt:i4>8323179</vt:i4>
      </vt:variant>
      <vt:variant>
        <vt:i4>705</vt:i4>
      </vt:variant>
      <vt:variant>
        <vt:i4>0</vt:i4>
      </vt:variant>
      <vt:variant>
        <vt:i4>5</vt:i4>
      </vt:variant>
      <vt:variant>
        <vt:lpwstr>consultantplus://offline/ref=131458B3F2985145FC1034A815C5882F74BAF12FBC0D19164ADBCCFC19D4F2FAAE8EF76A09740AD7XDs7M</vt:lpwstr>
      </vt:variant>
      <vt:variant>
        <vt:lpwstr/>
      </vt:variant>
      <vt:variant>
        <vt:i4>6750267</vt:i4>
      </vt:variant>
      <vt:variant>
        <vt:i4>702</vt:i4>
      </vt:variant>
      <vt:variant>
        <vt:i4>0</vt:i4>
      </vt:variant>
      <vt:variant>
        <vt:i4>5</vt:i4>
      </vt:variant>
      <vt:variant>
        <vt:lpwstr/>
      </vt:variant>
      <vt:variant>
        <vt:lpwstr>Par492</vt:lpwstr>
      </vt:variant>
      <vt:variant>
        <vt:i4>6422586</vt:i4>
      </vt:variant>
      <vt:variant>
        <vt:i4>699</vt:i4>
      </vt:variant>
      <vt:variant>
        <vt:i4>0</vt:i4>
      </vt:variant>
      <vt:variant>
        <vt:i4>5</vt:i4>
      </vt:variant>
      <vt:variant>
        <vt:lpwstr/>
      </vt:variant>
      <vt:variant>
        <vt:lpwstr>Par487</vt:lpwstr>
      </vt:variant>
      <vt:variant>
        <vt:i4>8323180</vt:i4>
      </vt:variant>
      <vt:variant>
        <vt:i4>696</vt:i4>
      </vt:variant>
      <vt:variant>
        <vt:i4>0</vt:i4>
      </vt:variant>
      <vt:variant>
        <vt:i4>5</vt:i4>
      </vt:variant>
      <vt:variant>
        <vt:lpwstr>consultantplus://offline/ref=131458B3F2985145FC1034A815C5882F74BCF221B20B19164ADBCCFC19D4F2FAAE8EF76A09740AD5XDs3M</vt:lpwstr>
      </vt:variant>
      <vt:variant>
        <vt:lpwstr/>
      </vt:variant>
      <vt:variant>
        <vt:i4>8323181</vt:i4>
      </vt:variant>
      <vt:variant>
        <vt:i4>693</vt:i4>
      </vt:variant>
      <vt:variant>
        <vt:i4>0</vt:i4>
      </vt:variant>
      <vt:variant>
        <vt:i4>5</vt:i4>
      </vt:variant>
      <vt:variant>
        <vt:lpwstr>consultantplus://offline/ref=131458B3F2985145FC1034A815C5882F74BAF12FBC0D19164ADBCCFC19D4F2FAAE8EF76A09740AD6XDs0M</vt:lpwstr>
      </vt:variant>
      <vt:variant>
        <vt:lpwstr/>
      </vt:variant>
      <vt:variant>
        <vt:i4>1900632</vt:i4>
      </vt:variant>
      <vt:variant>
        <vt:i4>690</vt:i4>
      </vt:variant>
      <vt:variant>
        <vt:i4>0</vt:i4>
      </vt:variant>
      <vt:variant>
        <vt:i4>5</vt:i4>
      </vt:variant>
      <vt:variant>
        <vt:lpwstr>consultantplus://offline/ref=131458B3F2985145FC1034A815C5882F7CB9F52EB001441C4282C0FE1EDBADEDA9C7FB6B09740AXDs2M</vt:lpwstr>
      </vt:variant>
      <vt:variant>
        <vt:lpwstr/>
      </vt:variant>
      <vt:variant>
        <vt:i4>1900629</vt:i4>
      </vt:variant>
      <vt:variant>
        <vt:i4>687</vt:i4>
      </vt:variant>
      <vt:variant>
        <vt:i4>0</vt:i4>
      </vt:variant>
      <vt:variant>
        <vt:i4>5</vt:i4>
      </vt:variant>
      <vt:variant>
        <vt:lpwstr>consultantplus://offline/ref=131458B3F2985145FC1034A815C5882F71BBFF2AB501441C4282C0FE1EDBADEDA9C7FB6B09740AXDsDM</vt:lpwstr>
      </vt:variant>
      <vt:variant>
        <vt:lpwstr/>
      </vt:variant>
      <vt:variant>
        <vt:i4>4259929</vt:i4>
      </vt:variant>
      <vt:variant>
        <vt:i4>684</vt:i4>
      </vt:variant>
      <vt:variant>
        <vt:i4>0</vt:i4>
      </vt:variant>
      <vt:variant>
        <vt:i4>5</vt:i4>
      </vt:variant>
      <vt:variant>
        <vt:lpwstr>consultantplus://offline/ref=131458B3F2985145FC1034A815C5882F74B2F729B00F19164ADBCCFC19XDs4M</vt:lpwstr>
      </vt:variant>
      <vt:variant>
        <vt:lpwstr/>
      </vt:variant>
      <vt:variant>
        <vt:i4>1900637</vt:i4>
      </vt:variant>
      <vt:variant>
        <vt:i4>681</vt:i4>
      </vt:variant>
      <vt:variant>
        <vt:i4>0</vt:i4>
      </vt:variant>
      <vt:variant>
        <vt:i4>5</vt:i4>
      </vt:variant>
      <vt:variant>
        <vt:lpwstr>consultantplus://offline/ref=131458B3F2985145FC1034A815C5882F71B9F72AB501441C4282C0FE1EDBADEDA9C7FB6B097402XDs5M</vt:lpwstr>
      </vt:variant>
      <vt:variant>
        <vt:lpwstr/>
      </vt:variant>
      <vt:variant>
        <vt:i4>8323176</vt:i4>
      </vt:variant>
      <vt:variant>
        <vt:i4>678</vt:i4>
      </vt:variant>
      <vt:variant>
        <vt:i4>0</vt:i4>
      </vt:variant>
      <vt:variant>
        <vt:i4>5</vt:i4>
      </vt:variant>
      <vt:variant>
        <vt:lpwstr>consultantplus://offline/ref=131458B3F2985145FC1034A815C5882F74B2F620BC0F19164ADBCCFC19D4F2FAAE8EF76A09750BD4XDs5M</vt:lpwstr>
      </vt:variant>
      <vt:variant>
        <vt:lpwstr/>
      </vt:variant>
      <vt:variant>
        <vt:i4>8323121</vt:i4>
      </vt:variant>
      <vt:variant>
        <vt:i4>675</vt:i4>
      </vt:variant>
      <vt:variant>
        <vt:i4>0</vt:i4>
      </vt:variant>
      <vt:variant>
        <vt:i4>5</vt:i4>
      </vt:variant>
      <vt:variant>
        <vt:lpwstr>consultantplus://offline/ref=131458B3F2985145FC1034A815C5882F74BCF321B30819164ADBCCFC19D4F2FAAE8EF76A09740BD2XDs0M</vt:lpwstr>
      </vt:variant>
      <vt:variant>
        <vt:lpwstr/>
      </vt:variant>
      <vt:variant>
        <vt:i4>7077946</vt:i4>
      </vt:variant>
      <vt:variant>
        <vt:i4>672</vt:i4>
      </vt:variant>
      <vt:variant>
        <vt:i4>0</vt:i4>
      </vt:variant>
      <vt:variant>
        <vt:i4>5</vt:i4>
      </vt:variant>
      <vt:variant>
        <vt:lpwstr/>
      </vt:variant>
      <vt:variant>
        <vt:lpwstr>Par588</vt:lpwstr>
      </vt:variant>
      <vt:variant>
        <vt:i4>8323123</vt:i4>
      </vt:variant>
      <vt:variant>
        <vt:i4>669</vt:i4>
      </vt:variant>
      <vt:variant>
        <vt:i4>0</vt:i4>
      </vt:variant>
      <vt:variant>
        <vt:i4>5</vt:i4>
      </vt:variant>
      <vt:variant>
        <vt:lpwstr>consultantplus://offline/ref=131458B3F2985145FC1034A815C5882F74BCF321B30819164ADBCCFC19D4F2FAAE8EF76A09740BD2XDs2M</vt:lpwstr>
      </vt:variant>
      <vt:variant>
        <vt:lpwstr/>
      </vt:variant>
      <vt:variant>
        <vt:i4>7077946</vt:i4>
      </vt:variant>
      <vt:variant>
        <vt:i4>666</vt:i4>
      </vt:variant>
      <vt:variant>
        <vt:i4>0</vt:i4>
      </vt:variant>
      <vt:variant>
        <vt:i4>5</vt:i4>
      </vt:variant>
      <vt:variant>
        <vt:lpwstr/>
      </vt:variant>
      <vt:variant>
        <vt:lpwstr>Par588</vt:lpwstr>
      </vt:variant>
      <vt:variant>
        <vt:i4>8323121</vt:i4>
      </vt:variant>
      <vt:variant>
        <vt:i4>663</vt:i4>
      </vt:variant>
      <vt:variant>
        <vt:i4>0</vt:i4>
      </vt:variant>
      <vt:variant>
        <vt:i4>5</vt:i4>
      </vt:variant>
      <vt:variant>
        <vt:lpwstr>consultantplus://offline/ref=131458B3F2985145FC1034A815C5882F74BBF52FBD0819164ADBCCFC19D4F2FAAE8EF76A09740AD7XDs1M</vt:lpwstr>
      </vt:variant>
      <vt:variant>
        <vt:lpwstr/>
      </vt:variant>
      <vt:variant>
        <vt:i4>6357043</vt:i4>
      </vt:variant>
      <vt:variant>
        <vt:i4>660</vt:i4>
      </vt:variant>
      <vt:variant>
        <vt:i4>0</vt:i4>
      </vt:variant>
      <vt:variant>
        <vt:i4>5</vt:i4>
      </vt:variant>
      <vt:variant>
        <vt:lpwstr/>
      </vt:variant>
      <vt:variant>
        <vt:lpwstr>Par111</vt:lpwstr>
      </vt:variant>
      <vt:variant>
        <vt:i4>6357043</vt:i4>
      </vt:variant>
      <vt:variant>
        <vt:i4>657</vt:i4>
      </vt:variant>
      <vt:variant>
        <vt:i4>0</vt:i4>
      </vt:variant>
      <vt:variant>
        <vt:i4>5</vt:i4>
      </vt:variant>
      <vt:variant>
        <vt:lpwstr/>
      </vt:variant>
      <vt:variant>
        <vt:lpwstr>Par111</vt:lpwstr>
      </vt:variant>
      <vt:variant>
        <vt:i4>1900637</vt:i4>
      </vt:variant>
      <vt:variant>
        <vt:i4>654</vt:i4>
      </vt:variant>
      <vt:variant>
        <vt:i4>0</vt:i4>
      </vt:variant>
      <vt:variant>
        <vt:i4>5</vt:i4>
      </vt:variant>
      <vt:variant>
        <vt:lpwstr>consultantplus://offline/ref=131458B3F2985145FC1034A815C5882F71B9F72AB501441C4282C0FE1EDBADEDA9C7FB6B09740DXDsCM</vt:lpwstr>
      </vt:variant>
      <vt:variant>
        <vt:lpwstr/>
      </vt:variant>
      <vt:variant>
        <vt:i4>8323176</vt:i4>
      </vt:variant>
      <vt:variant>
        <vt:i4>651</vt:i4>
      </vt:variant>
      <vt:variant>
        <vt:i4>0</vt:i4>
      </vt:variant>
      <vt:variant>
        <vt:i4>5</vt:i4>
      </vt:variant>
      <vt:variant>
        <vt:lpwstr>consultantplus://offline/ref=131458B3F2985145FC1034A815C5882F74BDF72BB00B19164ADBCCFC19D4F2FAAE8EF76A09740ADDXDs5M</vt:lpwstr>
      </vt:variant>
      <vt:variant>
        <vt:lpwstr/>
      </vt:variant>
      <vt:variant>
        <vt:i4>8323134</vt:i4>
      </vt:variant>
      <vt:variant>
        <vt:i4>648</vt:i4>
      </vt:variant>
      <vt:variant>
        <vt:i4>0</vt:i4>
      </vt:variant>
      <vt:variant>
        <vt:i4>5</vt:i4>
      </vt:variant>
      <vt:variant>
        <vt:lpwstr>consultantplus://offline/ref=131458B3F2985145FC1034A815C5882F74BDF52DB70B19164ADBCCFC19D4F2FAAE8EF76A09740AD6XDs2M</vt:lpwstr>
      </vt:variant>
      <vt:variant>
        <vt:lpwstr/>
      </vt:variant>
      <vt:variant>
        <vt:i4>8323132</vt:i4>
      </vt:variant>
      <vt:variant>
        <vt:i4>645</vt:i4>
      </vt:variant>
      <vt:variant>
        <vt:i4>0</vt:i4>
      </vt:variant>
      <vt:variant>
        <vt:i4>5</vt:i4>
      </vt:variant>
      <vt:variant>
        <vt:lpwstr>consultantplus://offline/ref=131458B3F2985145FC1034A815C5882F74BBF42FB40A19164ADBCCFC19D4F2FAAE8EF76A09740AD5XDs6M</vt:lpwstr>
      </vt:variant>
      <vt:variant>
        <vt:lpwstr/>
      </vt:variant>
      <vt:variant>
        <vt:i4>1900558</vt:i4>
      </vt:variant>
      <vt:variant>
        <vt:i4>642</vt:i4>
      </vt:variant>
      <vt:variant>
        <vt:i4>0</vt:i4>
      </vt:variant>
      <vt:variant>
        <vt:i4>5</vt:i4>
      </vt:variant>
      <vt:variant>
        <vt:lpwstr>consultantplus://offline/ref=131458B3F2985145FC1034A815C5882F70B9F22AB001441C4282C0FE1EDBADEDA9C7FB6B09740BXDs7M</vt:lpwstr>
      </vt:variant>
      <vt:variant>
        <vt:lpwstr/>
      </vt:variant>
      <vt:variant>
        <vt:i4>1900632</vt:i4>
      </vt:variant>
      <vt:variant>
        <vt:i4>639</vt:i4>
      </vt:variant>
      <vt:variant>
        <vt:i4>0</vt:i4>
      </vt:variant>
      <vt:variant>
        <vt:i4>5</vt:i4>
      </vt:variant>
      <vt:variant>
        <vt:lpwstr>consultantplus://offline/ref=131458B3F2985145FC1034A815C5882F7CB9F52EB001441C4282C0FE1EDBADEDA9C7FB6B09740AXDs2M</vt:lpwstr>
      </vt:variant>
      <vt:variant>
        <vt:lpwstr/>
      </vt:variant>
      <vt:variant>
        <vt:i4>8323182</vt:i4>
      </vt:variant>
      <vt:variant>
        <vt:i4>636</vt:i4>
      </vt:variant>
      <vt:variant>
        <vt:i4>0</vt:i4>
      </vt:variant>
      <vt:variant>
        <vt:i4>5</vt:i4>
      </vt:variant>
      <vt:variant>
        <vt:lpwstr>consultantplus://offline/ref=131458B3F2985145FC1034A815C5882F74BDF52DB10A19164ADBCCFC19D4F2FAAE8EF76A09740AD4XDsEM</vt:lpwstr>
      </vt:variant>
      <vt:variant>
        <vt:lpwstr/>
      </vt:variant>
      <vt:variant>
        <vt:i4>7143478</vt:i4>
      </vt:variant>
      <vt:variant>
        <vt:i4>633</vt:i4>
      </vt:variant>
      <vt:variant>
        <vt:i4>0</vt:i4>
      </vt:variant>
      <vt:variant>
        <vt:i4>5</vt:i4>
      </vt:variant>
      <vt:variant>
        <vt:lpwstr/>
      </vt:variant>
      <vt:variant>
        <vt:lpwstr>Par448</vt:lpwstr>
      </vt:variant>
      <vt:variant>
        <vt:i4>6291509</vt:i4>
      </vt:variant>
      <vt:variant>
        <vt:i4>630</vt:i4>
      </vt:variant>
      <vt:variant>
        <vt:i4>0</vt:i4>
      </vt:variant>
      <vt:variant>
        <vt:i4>5</vt:i4>
      </vt:variant>
      <vt:variant>
        <vt:lpwstr/>
      </vt:variant>
      <vt:variant>
        <vt:lpwstr>Par372</vt:lpwstr>
      </vt:variant>
      <vt:variant>
        <vt:i4>1900546</vt:i4>
      </vt:variant>
      <vt:variant>
        <vt:i4>627</vt:i4>
      </vt:variant>
      <vt:variant>
        <vt:i4>0</vt:i4>
      </vt:variant>
      <vt:variant>
        <vt:i4>5</vt:i4>
      </vt:variant>
      <vt:variant>
        <vt:lpwstr>consultantplus://offline/ref=131458B3F2985145FC1034A815C5882F7CBEF42FB101441C4282C0FE1EDBADEDA9C7FB6B09740BXDs4M</vt:lpwstr>
      </vt:variant>
      <vt:variant>
        <vt:lpwstr/>
      </vt:variant>
      <vt:variant>
        <vt:i4>1900548</vt:i4>
      </vt:variant>
      <vt:variant>
        <vt:i4>624</vt:i4>
      </vt:variant>
      <vt:variant>
        <vt:i4>0</vt:i4>
      </vt:variant>
      <vt:variant>
        <vt:i4>5</vt:i4>
      </vt:variant>
      <vt:variant>
        <vt:lpwstr>consultantplus://offline/ref=131458B3F2985145FC1034A815C5882F77BDFE21B001441C4282C0FE1EDBADEDA9C7FB6B09740AXDsCM</vt:lpwstr>
      </vt:variant>
      <vt:variant>
        <vt:lpwstr/>
      </vt:variant>
      <vt:variant>
        <vt:i4>8323120</vt:i4>
      </vt:variant>
      <vt:variant>
        <vt:i4>621</vt:i4>
      </vt:variant>
      <vt:variant>
        <vt:i4>0</vt:i4>
      </vt:variant>
      <vt:variant>
        <vt:i4>5</vt:i4>
      </vt:variant>
      <vt:variant>
        <vt:lpwstr>consultantplus://offline/ref=131458B3F2985145FC1034A815C5882F74BBF52FBD0819164ADBCCFC19D4F2FAAE8EF76A09740AD7XDs0M</vt:lpwstr>
      </vt:variant>
      <vt:variant>
        <vt:lpwstr/>
      </vt:variant>
      <vt:variant>
        <vt:i4>1900557</vt:i4>
      </vt:variant>
      <vt:variant>
        <vt:i4>618</vt:i4>
      </vt:variant>
      <vt:variant>
        <vt:i4>0</vt:i4>
      </vt:variant>
      <vt:variant>
        <vt:i4>5</vt:i4>
      </vt:variant>
      <vt:variant>
        <vt:lpwstr>consultantplus://offline/ref=131458B3F2985145FC1034A815C5882F71B9F72AB501441C4282C0FE1EDBADEDA9C7FB6B09740DXDs3M</vt:lpwstr>
      </vt:variant>
      <vt:variant>
        <vt:lpwstr/>
      </vt:variant>
      <vt:variant>
        <vt:i4>1900556</vt:i4>
      </vt:variant>
      <vt:variant>
        <vt:i4>615</vt:i4>
      </vt:variant>
      <vt:variant>
        <vt:i4>0</vt:i4>
      </vt:variant>
      <vt:variant>
        <vt:i4>5</vt:i4>
      </vt:variant>
      <vt:variant>
        <vt:lpwstr>consultantplus://offline/ref=131458B3F2985145FC1034A815C5882F71B9F72AB501441C4282C0FE1EDBADEDA9C7FB6B09740DXDs2M</vt:lpwstr>
      </vt:variant>
      <vt:variant>
        <vt:lpwstr/>
      </vt:variant>
      <vt:variant>
        <vt:i4>1900556</vt:i4>
      </vt:variant>
      <vt:variant>
        <vt:i4>612</vt:i4>
      </vt:variant>
      <vt:variant>
        <vt:i4>0</vt:i4>
      </vt:variant>
      <vt:variant>
        <vt:i4>5</vt:i4>
      </vt:variant>
      <vt:variant>
        <vt:lpwstr>consultantplus://offline/ref=131458B3F2985145FC1034A815C5882F70B9F22AB001441C4282C0FE1EDBADEDA9C7FB6B09740BXDs5M</vt:lpwstr>
      </vt:variant>
      <vt:variant>
        <vt:lpwstr/>
      </vt:variant>
      <vt:variant>
        <vt:i4>1900546</vt:i4>
      </vt:variant>
      <vt:variant>
        <vt:i4>609</vt:i4>
      </vt:variant>
      <vt:variant>
        <vt:i4>0</vt:i4>
      </vt:variant>
      <vt:variant>
        <vt:i4>5</vt:i4>
      </vt:variant>
      <vt:variant>
        <vt:lpwstr>consultantplus://offline/ref=131458B3F2985145FC1034A815C5882F73B2F02EB001441C4282C0FE1EDBADEDA9C7FB6B09740BXDs5M</vt:lpwstr>
      </vt:variant>
      <vt:variant>
        <vt:lpwstr/>
      </vt:variant>
      <vt:variant>
        <vt:i4>8323178</vt:i4>
      </vt:variant>
      <vt:variant>
        <vt:i4>606</vt:i4>
      </vt:variant>
      <vt:variant>
        <vt:i4>0</vt:i4>
      </vt:variant>
      <vt:variant>
        <vt:i4>5</vt:i4>
      </vt:variant>
      <vt:variant>
        <vt:lpwstr>consultantplus://offline/ref=131458B3F2985145FC1034A815C5882F74BCF02EB60319164ADBCCFC19D4F2FAAE8EF76A09740AD6XDs5M</vt:lpwstr>
      </vt:variant>
      <vt:variant>
        <vt:lpwstr/>
      </vt:variant>
      <vt:variant>
        <vt:i4>5636098</vt:i4>
      </vt:variant>
      <vt:variant>
        <vt:i4>603</vt:i4>
      </vt:variant>
      <vt:variant>
        <vt:i4>0</vt:i4>
      </vt:variant>
      <vt:variant>
        <vt:i4>5</vt:i4>
      </vt:variant>
      <vt:variant>
        <vt:lpwstr/>
      </vt:variant>
      <vt:variant>
        <vt:lpwstr>Par75</vt:lpwstr>
      </vt:variant>
      <vt:variant>
        <vt:i4>8323172</vt:i4>
      </vt:variant>
      <vt:variant>
        <vt:i4>600</vt:i4>
      </vt:variant>
      <vt:variant>
        <vt:i4>0</vt:i4>
      </vt:variant>
      <vt:variant>
        <vt:i4>5</vt:i4>
      </vt:variant>
      <vt:variant>
        <vt:lpwstr>consultantplus://offline/ref=131458B3F2985145FC1034A815C5882F74BFF02CB30919164ADBCCFC19D4F2FAAE8EF76A09740AD0XDs1M</vt:lpwstr>
      </vt:variant>
      <vt:variant>
        <vt:lpwstr/>
      </vt:variant>
      <vt:variant>
        <vt:i4>8323182</vt:i4>
      </vt:variant>
      <vt:variant>
        <vt:i4>597</vt:i4>
      </vt:variant>
      <vt:variant>
        <vt:i4>0</vt:i4>
      </vt:variant>
      <vt:variant>
        <vt:i4>5</vt:i4>
      </vt:variant>
      <vt:variant>
        <vt:lpwstr>consultantplus://offline/ref=131458B3F2985145FC1034A815C5882F74B8F728BC0C19164ADBCCFC19D4F2FAAE8EF76A09740AD5XDs6M</vt:lpwstr>
      </vt:variant>
      <vt:variant>
        <vt:lpwstr/>
      </vt:variant>
      <vt:variant>
        <vt:i4>8323172</vt:i4>
      </vt:variant>
      <vt:variant>
        <vt:i4>594</vt:i4>
      </vt:variant>
      <vt:variant>
        <vt:i4>0</vt:i4>
      </vt:variant>
      <vt:variant>
        <vt:i4>5</vt:i4>
      </vt:variant>
      <vt:variant>
        <vt:lpwstr>consultantplus://offline/ref=131458B3F2985145FC1034A815C5882F74B2F420B40819164ADBCCFC19D4F2FAAE8EF76A09740BD3XDs4M</vt:lpwstr>
      </vt:variant>
      <vt:variant>
        <vt:lpwstr/>
      </vt:variant>
      <vt:variant>
        <vt:i4>8323181</vt:i4>
      </vt:variant>
      <vt:variant>
        <vt:i4>591</vt:i4>
      </vt:variant>
      <vt:variant>
        <vt:i4>0</vt:i4>
      </vt:variant>
      <vt:variant>
        <vt:i4>5</vt:i4>
      </vt:variant>
      <vt:variant>
        <vt:lpwstr>consultantplus://offline/ref=131458B3F2985145FC1034A815C5882F74BCF221B20B19164ADBCCFC19D4F2FAAE8EF76A09740AD5XDs2M</vt:lpwstr>
      </vt:variant>
      <vt:variant>
        <vt:lpwstr/>
      </vt:variant>
      <vt:variant>
        <vt:i4>8323125</vt:i4>
      </vt:variant>
      <vt:variant>
        <vt:i4>588</vt:i4>
      </vt:variant>
      <vt:variant>
        <vt:i4>0</vt:i4>
      </vt:variant>
      <vt:variant>
        <vt:i4>5</vt:i4>
      </vt:variant>
      <vt:variant>
        <vt:lpwstr>consultantplus://offline/ref=131458B3F2985145FC1034A815C5882F74BCF321B30819164ADBCCFC19D4F2FAAE8EF76A09740BD2XDs4M</vt:lpwstr>
      </vt:variant>
      <vt:variant>
        <vt:lpwstr/>
      </vt:variant>
      <vt:variant>
        <vt:i4>8323183</vt:i4>
      </vt:variant>
      <vt:variant>
        <vt:i4>585</vt:i4>
      </vt:variant>
      <vt:variant>
        <vt:i4>0</vt:i4>
      </vt:variant>
      <vt:variant>
        <vt:i4>5</vt:i4>
      </vt:variant>
      <vt:variant>
        <vt:lpwstr>consultantplus://offline/ref=131458B3F2985145FC1034A815C5882F74BDF320B50C19164ADBCCFC19D4F2FAAE8EF76A09740AD5XDs1M</vt:lpwstr>
      </vt:variant>
      <vt:variant>
        <vt:lpwstr/>
      </vt:variant>
      <vt:variant>
        <vt:i4>1900546</vt:i4>
      </vt:variant>
      <vt:variant>
        <vt:i4>582</vt:i4>
      </vt:variant>
      <vt:variant>
        <vt:i4>0</vt:i4>
      </vt:variant>
      <vt:variant>
        <vt:i4>5</vt:i4>
      </vt:variant>
      <vt:variant>
        <vt:lpwstr>consultantplus://offline/ref=131458B3F2985145FC1034A815C5882F7CBEF42FB101441C4282C0FE1EDBADEDA9C7FB6B09740BXDs4M</vt:lpwstr>
      </vt:variant>
      <vt:variant>
        <vt:lpwstr/>
      </vt:variant>
      <vt:variant>
        <vt:i4>8323124</vt:i4>
      </vt:variant>
      <vt:variant>
        <vt:i4>579</vt:i4>
      </vt:variant>
      <vt:variant>
        <vt:i4>0</vt:i4>
      </vt:variant>
      <vt:variant>
        <vt:i4>5</vt:i4>
      </vt:variant>
      <vt:variant>
        <vt:lpwstr>consultantplus://offline/ref=131458B3F2985145FC1034A815C5882F74BCFE2AB40F19164ADBCCFC19D4F2FAAE8EF76A097409D7XDs4M</vt:lpwstr>
      </vt:variant>
      <vt:variant>
        <vt:lpwstr/>
      </vt:variant>
      <vt:variant>
        <vt:i4>8323169</vt:i4>
      </vt:variant>
      <vt:variant>
        <vt:i4>576</vt:i4>
      </vt:variant>
      <vt:variant>
        <vt:i4>0</vt:i4>
      </vt:variant>
      <vt:variant>
        <vt:i4>5</vt:i4>
      </vt:variant>
      <vt:variant>
        <vt:lpwstr>consultantplus://offline/ref=131458B3F2985145FC1034A815C5882F74B2F42FBC0C19164ADBCCFC19D4F2FAAE8EF76A097508D1XDs2M</vt:lpwstr>
      </vt:variant>
      <vt:variant>
        <vt:lpwstr/>
      </vt:variant>
      <vt:variant>
        <vt:i4>8323124</vt:i4>
      </vt:variant>
      <vt:variant>
        <vt:i4>573</vt:i4>
      </vt:variant>
      <vt:variant>
        <vt:i4>0</vt:i4>
      </vt:variant>
      <vt:variant>
        <vt:i4>5</vt:i4>
      </vt:variant>
      <vt:variant>
        <vt:lpwstr>consultantplus://offline/ref=131458B3F2985145FC1034A815C5882F74BDF62CBC0919164ADBCCFC19D4F2FAAE8EF76A09740BDCXDsEM</vt:lpwstr>
      </vt:variant>
      <vt:variant>
        <vt:lpwstr/>
      </vt:variant>
      <vt:variant>
        <vt:i4>6291504</vt:i4>
      </vt:variant>
      <vt:variant>
        <vt:i4>570</vt:i4>
      </vt:variant>
      <vt:variant>
        <vt:i4>0</vt:i4>
      </vt:variant>
      <vt:variant>
        <vt:i4>5</vt:i4>
      </vt:variant>
      <vt:variant>
        <vt:lpwstr/>
      </vt:variant>
      <vt:variant>
        <vt:lpwstr>Par120</vt:lpwstr>
      </vt:variant>
      <vt:variant>
        <vt:i4>6881331</vt:i4>
      </vt:variant>
      <vt:variant>
        <vt:i4>567</vt:i4>
      </vt:variant>
      <vt:variant>
        <vt:i4>0</vt:i4>
      </vt:variant>
      <vt:variant>
        <vt:i4>5</vt:i4>
      </vt:variant>
      <vt:variant>
        <vt:lpwstr/>
      </vt:variant>
      <vt:variant>
        <vt:lpwstr>Par119</vt:lpwstr>
      </vt:variant>
      <vt:variant>
        <vt:i4>6815795</vt:i4>
      </vt:variant>
      <vt:variant>
        <vt:i4>564</vt:i4>
      </vt:variant>
      <vt:variant>
        <vt:i4>0</vt:i4>
      </vt:variant>
      <vt:variant>
        <vt:i4>5</vt:i4>
      </vt:variant>
      <vt:variant>
        <vt:lpwstr/>
      </vt:variant>
      <vt:variant>
        <vt:lpwstr>Par118</vt:lpwstr>
      </vt:variant>
      <vt:variant>
        <vt:i4>8323169</vt:i4>
      </vt:variant>
      <vt:variant>
        <vt:i4>561</vt:i4>
      </vt:variant>
      <vt:variant>
        <vt:i4>0</vt:i4>
      </vt:variant>
      <vt:variant>
        <vt:i4>5</vt:i4>
      </vt:variant>
      <vt:variant>
        <vt:lpwstr>consultantplus://offline/ref=131458B3F2985145FC1034A815C5882F74BDF62CBC0919164ADBCCFC19D4F2FAAE8EF76A09740BDCXDs0M</vt:lpwstr>
      </vt:variant>
      <vt:variant>
        <vt:lpwstr/>
      </vt:variant>
      <vt:variant>
        <vt:i4>8323177</vt:i4>
      </vt:variant>
      <vt:variant>
        <vt:i4>558</vt:i4>
      </vt:variant>
      <vt:variant>
        <vt:i4>0</vt:i4>
      </vt:variant>
      <vt:variant>
        <vt:i4>5</vt:i4>
      </vt:variant>
      <vt:variant>
        <vt:lpwstr>consultantplus://offline/ref=131458B3F2985145FC1034A815C5882F74BDF72BB00B19164ADBCCFC19D4F2FAAE8EF76A09740ADDXDs4M</vt:lpwstr>
      </vt:variant>
      <vt:variant>
        <vt:lpwstr/>
      </vt:variant>
      <vt:variant>
        <vt:i4>8323122</vt:i4>
      </vt:variant>
      <vt:variant>
        <vt:i4>555</vt:i4>
      </vt:variant>
      <vt:variant>
        <vt:i4>0</vt:i4>
      </vt:variant>
      <vt:variant>
        <vt:i4>5</vt:i4>
      </vt:variant>
      <vt:variant>
        <vt:lpwstr>consultantplus://offline/ref=131458B3F2985145FC1034A815C5882F74BBF52FBD0819164ADBCCFC19D4F2FAAE8EF76A09740AD7XDs2M</vt:lpwstr>
      </vt:variant>
      <vt:variant>
        <vt:lpwstr/>
      </vt:variant>
      <vt:variant>
        <vt:i4>4259923</vt:i4>
      </vt:variant>
      <vt:variant>
        <vt:i4>552</vt:i4>
      </vt:variant>
      <vt:variant>
        <vt:i4>0</vt:i4>
      </vt:variant>
      <vt:variant>
        <vt:i4>5</vt:i4>
      </vt:variant>
      <vt:variant>
        <vt:lpwstr>consultantplus://offline/ref=131458B3F2985145FC1034A815C5882F74B2F420B40B19164ADBCCFC19XDs4M</vt:lpwstr>
      </vt:variant>
      <vt:variant>
        <vt:lpwstr/>
      </vt:variant>
      <vt:variant>
        <vt:i4>6291504</vt:i4>
      </vt:variant>
      <vt:variant>
        <vt:i4>549</vt:i4>
      </vt:variant>
      <vt:variant>
        <vt:i4>0</vt:i4>
      </vt:variant>
      <vt:variant>
        <vt:i4>5</vt:i4>
      </vt:variant>
      <vt:variant>
        <vt:lpwstr/>
      </vt:variant>
      <vt:variant>
        <vt:lpwstr>Par120</vt:lpwstr>
      </vt:variant>
      <vt:variant>
        <vt:i4>6881331</vt:i4>
      </vt:variant>
      <vt:variant>
        <vt:i4>546</vt:i4>
      </vt:variant>
      <vt:variant>
        <vt:i4>0</vt:i4>
      </vt:variant>
      <vt:variant>
        <vt:i4>5</vt:i4>
      </vt:variant>
      <vt:variant>
        <vt:lpwstr/>
      </vt:variant>
      <vt:variant>
        <vt:lpwstr>Par119</vt:lpwstr>
      </vt:variant>
      <vt:variant>
        <vt:i4>6815795</vt:i4>
      </vt:variant>
      <vt:variant>
        <vt:i4>543</vt:i4>
      </vt:variant>
      <vt:variant>
        <vt:i4>0</vt:i4>
      </vt:variant>
      <vt:variant>
        <vt:i4>5</vt:i4>
      </vt:variant>
      <vt:variant>
        <vt:lpwstr/>
      </vt:variant>
      <vt:variant>
        <vt:lpwstr>Par118</vt:lpwstr>
      </vt:variant>
      <vt:variant>
        <vt:i4>5636098</vt:i4>
      </vt:variant>
      <vt:variant>
        <vt:i4>540</vt:i4>
      </vt:variant>
      <vt:variant>
        <vt:i4>0</vt:i4>
      </vt:variant>
      <vt:variant>
        <vt:i4>5</vt:i4>
      </vt:variant>
      <vt:variant>
        <vt:lpwstr/>
      </vt:variant>
      <vt:variant>
        <vt:lpwstr>Par74</vt:lpwstr>
      </vt:variant>
      <vt:variant>
        <vt:i4>1900553</vt:i4>
      </vt:variant>
      <vt:variant>
        <vt:i4>537</vt:i4>
      </vt:variant>
      <vt:variant>
        <vt:i4>0</vt:i4>
      </vt:variant>
      <vt:variant>
        <vt:i4>5</vt:i4>
      </vt:variant>
      <vt:variant>
        <vt:lpwstr>consultantplus://offline/ref=131458B3F2985145FC1034A815C5882F71B9F72AB501441C4282C0FE1EDBADEDA9C7FB6B09740DXDs7M</vt:lpwstr>
      </vt:variant>
      <vt:variant>
        <vt:lpwstr/>
      </vt:variant>
      <vt:variant>
        <vt:i4>1900544</vt:i4>
      </vt:variant>
      <vt:variant>
        <vt:i4>534</vt:i4>
      </vt:variant>
      <vt:variant>
        <vt:i4>0</vt:i4>
      </vt:variant>
      <vt:variant>
        <vt:i4>5</vt:i4>
      </vt:variant>
      <vt:variant>
        <vt:lpwstr>consultantplus://offline/ref=131458B3F2985145FC1034A815C5882F72B8F721B601441C4282C0FE1EDBADEDA9C7FB6B097508XDs2M</vt:lpwstr>
      </vt:variant>
      <vt:variant>
        <vt:lpwstr/>
      </vt:variant>
      <vt:variant>
        <vt:i4>8323176</vt:i4>
      </vt:variant>
      <vt:variant>
        <vt:i4>531</vt:i4>
      </vt:variant>
      <vt:variant>
        <vt:i4>0</vt:i4>
      </vt:variant>
      <vt:variant>
        <vt:i4>5</vt:i4>
      </vt:variant>
      <vt:variant>
        <vt:lpwstr>consultantplus://offline/ref=131458B3F2985145FC1034A815C5882F74BDF52AB30C19164ADBCCFC19D4F2FAAE8EF76A09740AD4XDsFM</vt:lpwstr>
      </vt:variant>
      <vt:variant>
        <vt:lpwstr/>
      </vt:variant>
      <vt:variant>
        <vt:i4>5636098</vt:i4>
      </vt:variant>
      <vt:variant>
        <vt:i4>528</vt:i4>
      </vt:variant>
      <vt:variant>
        <vt:i4>0</vt:i4>
      </vt:variant>
      <vt:variant>
        <vt:i4>5</vt:i4>
      </vt:variant>
      <vt:variant>
        <vt:lpwstr/>
      </vt:variant>
      <vt:variant>
        <vt:lpwstr>Par71</vt:lpwstr>
      </vt:variant>
      <vt:variant>
        <vt:i4>1900555</vt:i4>
      </vt:variant>
      <vt:variant>
        <vt:i4>525</vt:i4>
      </vt:variant>
      <vt:variant>
        <vt:i4>0</vt:i4>
      </vt:variant>
      <vt:variant>
        <vt:i4>5</vt:i4>
      </vt:variant>
      <vt:variant>
        <vt:lpwstr>consultantplus://offline/ref=131458B3F2985145FC1034A815C5882F71B9F72AB501441C4282C0FE1EDBADEDA9C7FB6B09740DXDs5M</vt:lpwstr>
      </vt:variant>
      <vt:variant>
        <vt:lpwstr/>
      </vt:variant>
      <vt:variant>
        <vt:i4>8323171</vt:i4>
      </vt:variant>
      <vt:variant>
        <vt:i4>522</vt:i4>
      </vt:variant>
      <vt:variant>
        <vt:i4>0</vt:i4>
      </vt:variant>
      <vt:variant>
        <vt:i4>5</vt:i4>
      </vt:variant>
      <vt:variant>
        <vt:lpwstr>consultantplus://offline/ref=131458B3F2985145FC1034A815C5882F74BDF62CBC0919164ADBCCFC19D4F2FAAE8EF76A09740BDCXDs2M</vt:lpwstr>
      </vt:variant>
      <vt:variant>
        <vt:lpwstr/>
      </vt:variant>
      <vt:variant>
        <vt:i4>1900554</vt:i4>
      </vt:variant>
      <vt:variant>
        <vt:i4>519</vt:i4>
      </vt:variant>
      <vt:variant>
        <vt:i4>0</vt:i4>
      </vt:variant>
      <vt:variant>
        <vt:i4>5</vt:i4>
      </vt:variant>
      <vt:variant>
        <vt:lpwstr>consultantplus://offline/ref=131458B3F2985145FC1034A815C5882F71B9F72AB501441C4282C0FE1EDBADEDA9C7FB6B09740CXDs3M</vt:lpwstr>
      </vt:variant>
      <vt:variant>
        <vt:lpwstr/>
      </vt:variant>
      <vt:variant>
        <vt:i4>6357051</vt:i4>
      </vt:variant>
      <vt:variant>
        <vt:i4>516</vt:i4>
      </vt:variant>
      <vt:variant>
        <vt:i4>0</vt:i4>
      </vt:variant>
      <vt:variant>
        <vt:i4>5</vt:i4>
      </vt:variant>
      <vt:variant>
        <vt:lpwstr/>
      </vt:variant>
      <vt:variant>
        <vt:lpwstr>Par191</vt:lpwstr>
      </vt:variant>
      <vt:variant>
        <vt:i4>6488113</vt:i4>
      </vt:variant>
      <vt:variant>
        <vt:i4>513</vt:i4>
      </vt:variant>
      <vt:variant>
        <vt:i4>0</vt:i4>
      </vt:variant>
      <vt:variant>
        <vt:i4>5</vt:i4>
      </vt:variant>
      <vt:variant>
        <vt:lpwstr/>
      </vt:variant>
      <vt:variant>
        <vt:lpwstr>Par133</vt:lpwstr>
      </vt:variant>
      <vt:variant>
        <vt:i4>1900552</vt:i4>
      </vt:variant>
      <vt:variant>
        <vt:i4>510</vt:i4>
      </vt:variant>
      <vt:variant>
        <vt:i4>0</vt:i4>
      </vt:variant>
      <vt:variant>
        <vt:i4>5</vt:i4>
      </vt:variant>
      <vt:variant>
        <vt:lpwstr>consultantplus://offline/ref=131458B3F2985145FC1034A815C5882F71B9F72AB501441C4282C0FE1EDBADEDA9C7FB6B09740CXDs1M</vt:lpwstr>
      </vt:variant>
      <vt:variant>
        <vt:lpwstr/>
      </vt:variant>
      <vt:variant>
        <vt:i4>8323173</vt:i4>
      </vt:variant>
      <vt:variant>
        <vt:i4>507</vt:i4>
      </vt:variant>
      <vt:variant>
        <vt:i4>0</vt:i4>
      </vt:variant>
      <vt:variant>
        <vt:i4>5</vt:i4>
      </vt:variant>
      <vt:variant>
        <vt:lpwstr>consultantplus://offline/ref=131458B3F2985145FC1034A815C5882F74BDF62CBC0919164ADBCCFC19D4F2FAAE8EF76A09740BDCXDs4M</vt:lpwstr>
      </vt:variant>
      <vt:variant>
        <vt:lpwstr/>
      </vt:variant>
      <vt:variant>
        <vt:i4>8323180</vt:i4>
      </vt:variant>
      <vt:variant>
        <vt:i4>504</vt:i4>
      </vt:variant>
      <vt:variant>
        <vt:i4>0</vt:i4>
      </vt:variant>
      <vt:variant>
        <vt:i4>5</vt:i4>
      </vt:variant>
      <vt:variant>
        <vt:lpwstr>consultantplus://offline/ref=131458B3F2985145FC1034A815C5882F74BFFF2CBC0A19164ADBCCFC19D4F2FAAE8EF76A09750BD0XDsEM</vt:lpwstr>
      </vt:variant>
      <vt:variant>
        <vt:lpwstr/>
      </vt:variant>
      <vt:variant>
        <vt:i4>8323180</vt:i4>
      </vt:variant>
      <vt:variant>
        <vt:i4>501</vt:i4>
      </vt:variant>
      <vt:variant>
        <vt:i4>0</vt:i4>
      </vt:variant>
      <vt:variant>
        <vt:i4>5</vt:i4>
      </vt:variant>
      <vt:variant>
        <vt:lpwstr>consultantplus://offline/ref=131458B3F2985145FC1034A815C5882F74BFFF2CBC0A19164ADBCCFC19D4F2FAAE8EF76A09750BD0XDsEM</vt:lpwstr>
      </vt:variant>
      <vt:variant>
        <vt:lpwstr/>
      </vt:variant>
      <vt:variant>
        <vt:i4>1900556</vt:i4>
      </vt:variant>
      <vt:variant>
        <vt:i4>498</vt:i4>
      </vt:variant>
      <vt:variant>
        <vt:i4>0</vt:i4>
      </vt:variant>
      <vt:variant>
        <vt:i4>5</vt:i4>
      </vt:variant>
      <vt:variant>
        <vt:lpwstr>consultantplus://offline/ref=131458B3F2985145FC1034A815C5882F71B9F72AB501441C4282C0FE1EDBADEDA9C7FB6B09740CXDs5M</vt:lpwstr>
      </vt:variant>
      <vt:variant>
        <vt:lpwstr/>
      </vt:variant>
      <vt:variant>
        <vt:i4>1900544</vt:i4>
      </vt:variant>
      <vt:variant>
        <vt:i4>495</vt:i4>
      </vt:variant>
      <vt:variant>
        <vt:i4>0</vt:i4>
      </vt:variant>
      <vt:variant>
        <vt:i4>5</vt:i4>
      </vt:variant>
      <vt:variant>
        <vt:lpwstr>consultantplus://offline/ref=131458B3F2985145FC1034A815C5882F72B8F721B601441C4282C0FE1EDBADEDA9C7FB6B097508XDs2M</vt:lpwstr>
      </vt:variant>
      <vt:variant>
        <vt:lpwstr/>
      </vt:variant>
      <vt:variant>
        <vt:i4>1900556</vt:i4>
      </vt:variant>
      <vt:variant>
        <vt:i4>492</vt:i4>
      </vt:variant>
      <vt:variant>
        <vt:i4>0</vt:i4>
      </vt:variant>
      <vt:variant>
        <vt:i4>5</vt:i4>
      </vt:variant>
      <vt:variant>
        <vt:lpwstr>consultantplus://offline/ref=131458B3F2985145FC1034A815C5882F71B9F72AB501441C4282C0FE1EDBADEDA9C7FB6B09740CXDs5M</vt:lpwstr>
      </vt:variant>
      <vt:variant>
        <vt:lpwstr/>
      </vt:variant>
      <vt:variant>
        <vt:i4>1900556</vt:i4>
      </vt:variant>
      <vt:variant>
        <vt:i4>489</vt:i4>
      </vt:variant>
      <vt:variant>
        <vt:i4>0</vt:i4>
      </vt:variant>
      <vt:variant>
        <vt:i4>5</vt:i4>
      </vt:variant>
      <vt:variant>
        <vt:lpwstr>consultantplus://offline/ref=131458B3F2985145FC1034A815C5882F71B9F72AB501441C4282C0FE1EDBADEDA9C7FB6B09740CXDs5M</vt:lpwstr>
      </vt:variant>
      <vt:variant>
        <vt:lpwstr/>
      </vt:variant>
      <vt:variant>
        <vt:i4>1900557</vt:i4>
      </vt:variant>
      <vt:variant>
        <vt:i4>486</vt:i4>
      </vt:variant>
      <vt:variant>
        <vt:i4>0</vt:i4>
      </vt:variant>
      <vt:variant>
        <vt:i4>5</vt:i4>
      </vt:variant>
      <vt:variant>
        <vt:lpwstr>consultantplus://offline/ref=131458B3F2985145FC1034A815C5882F71B9F72AB501441C4282C0FE1EDBADEDA9C7FB6B09740CXDs4M</vt:lpwstr>
      </vt:variant>
      <vt:variant>
        <vt:lpwstr/>
      </vt:variant>
      <vt:variant>
        <vt:i4>6815799</vt:i4>
      </vt:variant>
      <vt:variant>
        <vt:i4>483</vt:i4>
      </vt:variant>
      <vt:variant>
        <vt:i4>0</vt:i4>
      </vt:variant>
      <vt:variant>
        <vt:i4>5</vt:i4>
      </vt:variant>
      <vt:variant>
        <vt:lpwstr/>
      </vt:variant>
      <vt:variant>
        <vt:lpwstr>Par158</vt:lpwstr>
      </vt:variant>
      <vt:variant>
        <vt:i4>8323126</vt:i4>
      </vt:variant>
      <vt:variant>
        <vt:i4>480</vt:i4>
      </vt:variant>
      <vt:variant>
        <vt:i4>0</vt:i4>
      </vt:variant>
      <vt:variant>
        <vt:i4>5</vt:i4>
      </vt:variant>
      <vt:variant>
        <vt:lpwstr>consultantplus://offline/ref=131458B3F2985145FC1034A815C5882F74BCFE28B10319164ADBCCFC19D4F2FAAE8EF76A09750ADDXDs5M</vt:lpwstr>
      </vt:variant>
      <vt:variant>
        <vt:lpwstr/>
      </vt:variant>
      <vt:variant>
        <vt:i4>1900558</vt:i4>
      </vt:variant>
      <vt:variant>
        <vt:i4>477</vt:i4>
      </vt:variant>
      <vt:variant>
        <vt:i4>0</vt:i4>
      </vt:variant>
      <vt:variant>
        <vt:i4>5</vt:i4>
      </vt:variant>
      <vt:variant>
        <vt:lpwstr>consultantplus://offline/ref=131458B3F2985145FC1034A815C5882F71B9F72AB501441C4282C0FE1EDBADEDA9C7FB6B09740FXDs2M</vt:lpwstr>
      </vt:variant>
      <vt:variant>
        <vt:lpwstr/>
      </vt:variant>
      <vt:variant>
        <vt:i4>1900558</vt:i4>
      </vt:variant>
      <vt:variant>
        <vt:i4>474</vt:i4>
      </vt:variant>
      <vt:variant>
        <vt:i4>0</vt:i4>
      </vt:variant>
      <vt:variant>
        <vt:i4>5</vt:i4>
      </vt:variant>
      <vt:variant>
        <vt:lpwstr>consultantplus://offline/ref=131458B3F2985145FC1034A815C5882F71B9F72AB501441C4282C0FE1EDBADEDA9C7FB6B09740FXDs2M</vt:lpwstr>
      </vt:variant>
      <vt:variant>
        <vt:lpwstr/>
      </vt:variant>
      <vt:variant>
        <vt:i4>1900558</vt:i4>
      </vt:variant>
      <vt:variant>
        <vt:i4>471</vt:i4>
      </vt:variant>
      <vt:variant>
        <vt:i4>0</vt:i4>
      </vt:variant>
      <vt:variant>
        <vt:i4>5</vt:i4>
      </vt:variant>
      <vt:variant>
        <vt:lpwstr>consultantplus://offline/ref=131458B3F2985145FC1034A815C5882F71B9F72AB501441C4282C0FE1EDBADEDA9C7FB6B09740FXDs2M</vt:lpwstr>
      </vt:variant>
      <vt:variant>
        <vt:lpwstr/>
      </vt:variant>
      <vt:variant>
        <vt:i4>8323129</vt:i4>
      </vt:variant>
      <vt:variant>
        <vt:i4>468</vt:i4>
      </vt:variant>
      <vt:variant>
        <vt:i4>0</vt:i4>
      </vt:variant>
      <vt:variant>
        <vt:i4>5</vt:i4>
      </vt:variant>
      <vt:variant>
        <vt:lpwstr>consultantplus://offline/ref=131458B3F2985145FC1034A815C5882F74BBFF2EB10D19164ADBCCFC19D4F2FAAE8EF76A09740ED6XDsEM</vt:lpwstr>
      </vt:variant>
      <vt:variant>
        <vt:lpwstr/>
      </vt:variant>
      <vt:variant>
        <vt:i4>1900557</vt:i4>
      </vt:variant>
      <vt:variant>
        <vt:i4>465</vt:i4>
      </vt:variant>
      <vt:variant>
        <vt:i4>0</vt:i4>
      </vt:variant>
      <vt:variant>
        <vt:i4>5</vt:i4>
      </vt:variant>
      <vt:variant>
        <vt:lpwstr>consultantplus://offline/ref=131458B3F2985145FC1034A815C5882F71B9F72AB501441C4282C0FE1EDBADEDA9C7FB6B09740FXDs1M</vt:lpwstr>
      </vt:variant>
      <vt:variant>
        <vt:lpwstr/>
      </vt:variant>
      <vt:variant>
        <vt:i4>1900556</vt:i4>
      </vt:variant>
      <vt:variant>
        <vt:i4>462</vt:i4>
      </vt:variant>
      <vt:variant>
        <vt:i4>0</vt:i4>
      </vt:variant>
      <vt:variant>
        <vt:i4>5</vt:i4>
      </vt:variant>
      <vt:variant>
        <vt:lpwstr>consultantplus://offline/ref=131458B3F2985145FC1034A815C5882F71B9F72AB501441C4282C0FE1EDBADEDA9C7FB6B09740FXDs0M</vt:lpwstr>
      </vt:variant>
      <vt:variant>
        <vt:lpwstr/>
      </vt:variant>
      <vt:variant>
        <vt:i4>8323176</vt:i4>
      </vt:variant>
      <vt:variant>
        <vt:i4>459</vt:i4>
      </vt:variant>
      <vt:variant>
        <vt:i4>0</vt:i4>
      </vt:variant>
      <vt:variant>
        <vt:i4>5</vt:i4>
      </vt:variant>
      <vt:variant>
        <vt:lpwstr>consultantplus://offline/ref=131458B3F2985145FC1034A815C5882F74BDF52AB30C19164ADBCCFC19D4F2FAAE8EF76A09740ADDXDs6M</vt:lpwstr>
      </vt:variant>
      <vt:variant>
        <vt:lpwstr/>
      </vt:variant>
      <vt:variant>
        <vt:i4>8323122</vt:i4>
      </vt:variant>
      <vt:variant>
        <vt:i4>456</vt:i4>
      </vt:variant>
      <vt:variant>
        <vt:i4>0</vt:i4>
      </vt:variant>
      <vt:variant>
        <vt:i4>5</vt:i4>
      </vt:variant>
      <vt:variant>
        <vt:lpwstr>consultantplus://offline/ref=131458B3F2985145FC1034A815C5882F74BCF52AB30919164ADBCCFC19D4F2FAAE8EF76A09740AD3XDsFM</vt:lpwstr>
      </vt:variant>
      <vt:variant>
        <vt:lpwstr/>
      </vt:variant>
      <vt:variant>
        <vt:i4>8323175</vt:i4>
      </vt:variant>
      <vt:variant>
        <vt:i4>453</vt:i4>
      </vt:variant>
      <vt:variant>
        <vt:i4>0</vt:i4>
      </vt:variant>
      <vt:variant>
        <vt:i4>5</vt:i4>
      </vt:variant>
      <vt:variant>
        <vt:lpwstr>consultantplus://offline/ref=131458B3F2985145FC1034A815C5882F74BDF62CBC0919164ADBCCFC19D4F2FAAE8EF76A09740BDCXDs6M</vt:lpwstr>
      </vt:variant>
      <vt:variant>
        <vt:lpwstr/>
      </vt:variant>
      <vt:variant>
        <vt:i4>1900552</vt:i4>
      </vt:variant>
      <vt:variant>
        <vt:i4>450</vt:i4>
      </vt:variant>
      <vt:variant>
        <vt:i4>0</vt:i4>
      </vt:variant>
      <vt:variant>
        <vt:i4>5</vt:i4>
      </vt:variant>
      <vt:variant>
        <vt:lpwstr>consultantplus://offline/ref=131458B3F2985145FC1034A815C5882F71B9F72AB501441C4282C0FE1EDBADEDA9C7FB6B09740FXDs4M</vt:lpwstr>
      </vt:variant>
      <vt:variant>
        <vt:lpwstr/>
      </vt:variant>
      <vt:variant>
        <vt:i4>6291510</vt:i4>
      </vt:variant>
      <vt:variant>
        <vt:i4>447</vt:i4>
      </vt:variant>
      <vt:variant>
        <vt:i4>0</vt:i4>
      </vt:variant>
      <vt:variant>
        <vt:i4>5</vt:i4>
      </vt:variant>
      <vt:variant>
        <vt:lpwstr/>
      </vt:variant>
      <vt:variant>
        <vt:lpwstr>Par243</vt:lpwstr>
      </vt:variant>
      <vt:variant>
        <vt:i4>6750267</vt:i4>
      </vt:variant>
      <vt:variant>
        <vt:i4>444</vt:i4>
      </vt:variant>
      <vt:variant>
        <vt:i4>0</vt:i4>
      </vt:variant>
      <vt:variant>
        <vt:i4>5</vt:i4>
      </vt:variant>
      <vt:variant>
        <vt:lpwstr/>
      </vt:variant>
      <vt:variant>
        <vt:lpwstr>Par294</vt:lpwstr>
      </vt:variant>
      <vt:variant>
        <vt:i4>8323180</vt:i4>
      </vt:variant>
      <vt:variant>
        <vt:i4>441</vt:i4>
      </vt:variant>
      <vt:variant>
        <vt:i4>0</vt:i4>
      </vt:variant>
      <vt:variant>
        <vt:i4>5</vt:i4>
      </vt:variant>
      <vt:variant>
        <vt:lpwstr>consultantplus://offline/ref=131458B3F2985145FC1034A815C5882F74BFFF2CBC0A19164ADBCCFC19D4F2FAAE8EF76A09750BD0XDsEM</vt:lpwstr>
      </vt:variant>
      <vt:variant>
        <vt:lpwstr/>
      </vt:variant>
      <vt:variant>
        <vt:i4>1835015</vt:i4>
      </vt:variant>
      <vt:variant>
        <vt:i4>438</vt:i4>
      </vt:variant>
      <vt:variant>
        <vt:i4>0</vt:i4>
      </vt:variant>
      <vt:variant>
        <vt:i4>5</vt:i4>
      </vt:variant>
      <vt:variant>
        <vt:lpwstr>consultantplus://offline/ref=131458B3F2985145FC1034A815C5882F74BCF328B70819164ADBCCFC19D4F2FAAE8EF76A00X7s5M</vt:lpwstr>
      </vt:variant>
      <vt:variant>
        <vt:lpwstr/>
      </vt:variant>
      <vt:variant>
        <vt:i4>8323135</vt:i4>
      </vt:variant>
      <vt:variant>
        <vt:i4>435</vt:i4>
      </vt:variant>
      <vt:variant>
        <vt:i4>0</vt:i4>
      </vt:variant>
      <vt:variant>
        <vt:i4>5</vt:i4>
      </vt:variant>
      <vt:variant>
        <vt:lpwstr>consultantplus://offline/ref=131458B3F2985145FC1034A815C5882F74BCF328B70819164ADBCCFC19D4F2FAAE8EF76A09740BD5XDs4M</vt:lpwstr>
      </vt:variant>
      <vt:variant>
        <vt:lpwstr/>
      </vt:variant>
      <vt:variant>
        <vt:i4>8323180</vt:i4>
      </vt:variant>
      <vt:variant>
        <vt:i4>432</vt:i4>
      </vt:variant>
      <vt:variant>
        <vt:i4>0</vt:i4>
      </vt:variant>
      <vt:variant>
        <vt:i4>5</vt:i4>
      </vt:variant>
      <vt:variant>
        <vt:lpwstr>consultantplus://offline/ref=131458B3F2985145FC1034A815C5882F74BCF328B70819164ADBCCFC19D4F2FAAE8EF76A09740ADDXDs5M</vt:lpwstr>
      </vt:variant>
      <vt:variant>
        <vt:lpwstr/>
      </vt:variant>
      <vt:variant>
        <vt:i4>8323135</vt:i4>
      </vt:variant>
      <vt:variant>
        <vt:i4>429</vt:i4>
      </vt:variant>
      <vt:variant>
        <vt:i4>0</vt:i4>
      </vt:variant>
      <vt:variant>
        <vt:i4>5</vt:i4>
      </vt:variant>
      <vt:variant>
        <vt:lpwstr>consultantplus://offline/ref=131458B3F2985145FC1034A815C5882F74BCF328B70819164ADBCCFC19D4F2FAAE8EF76A09740AD5XDs7M</vt:lpwstr>
      </vt:variant>
      <vt:variant>
        <vt:lpwstr/>
      </vt:variant>
      <vt:variant>
        <vt:i4>6357043</vt:i4>
      </vt:variant>
      <vt:variant>
        <vt:i4>426</vt:i4>
      </vt:variant>
      <vt:variant>
        <vt:i4>0</vt:i4>
      </vt:variant>
      <vt:variant>
        <vt:i4>5</vt:i4>
      </vt:variant>
      <vt:variant>
        <vt:lpwstr/>
      </vt:variant>
      <vt:variant>
        <vt:lpwstr>Par212</vt:lpwstr>
      </vt:variant>
      <vt:variant>
        <vt:i4>8323176</vt:i4>
      </vt:variant>
      <vt:variant>
        <vt:i4>423</vt:i4>
      </vt:variant>
      <vt:variant>
        <vt:i4>0</vt:i4>
      </vt:variant>
      <vt:variant>
        <vt:i4>5</vt:i4>
      </vt:variant>
      <vt:variant>
        <vt:lpwstr>consultantplus://offline/ref=131458B3F2985145FC1034A815C5882F74BDF52AB30C19164ADBCCFC19D4F2FAAE8EF76A09740ADDXDs6M</vt:lpwstr>
      </vt:variant>
      <vt:variant>
        <vt:lpwstr/>
      </vt:variant>
      <vt:variant>
        <vt:i4>8323122</vt:i4>
      </vt:variant>
      <vt:variant>
        <vt:i4>420</vt:i4>
      </vt:variant>
      <vt:variant>
        <vt:i4>0</vt:i4>
      </vt:variant>
      <vt:variant>
        <vt:i4>5</vt:i4>
      </vt:variant>
      <vt:variant>
        <vt:lpwstr>consultantplus://offline/ref=131458B3F2985145FC1034A815C5882F74BCF52AB30919164ADBCCFC19D4F2FAAE8EF76A09740AD3XDsFM</vt:lpwstr>
      </vt:variant>
      <vt:variant>
        <vt:lpwstr/>
      </vt:variant>
      <vt:variant>
        <vt:i4>1900636</vt:i4>
      </vt:variant>
      <vt:variant>
        <vt:i4>417</vt:i4>
      </vt:variant>
      <vt:variant>
        <vt:i4>0</vt:i4>
      </vt:variant>
      <vt:variant>
        <vt:i4>5</vt:i4>
      </vt:variant>
      <vt:variant>
        <vt:lpwstr>consultantplus://offline/ref=131458B3F2985145FC1034A815C5882F71B9F72AB501441C4282C0FE1EDBADEDA9C7FB6B09740EXDsCM</vt:lpwstr>
      </vt:variant>
      <vt:variant>
        <vt:lpwstr/>
      </vt:variant>
      <vt:variant>
        <vt:i4>8323176</vt:i4>
      </vt:variant>
      <vt:variant>
        <vt:i4>414</vt:i4>
      </vt:variant>
      <vt:variant>
        <vt:i4>0</vt:i4>
      </vt:variant>
      <vt:variant>
        <vt:i4>5</vt:i4>
      </vt:variant>
      <vt:variant>
        <vt:lpwstr>consultantplus://offline/ref=131458B3F2985145FC1034A815C5882F74BDF52AB30C19164ADBCCFC19D4F2FAAE8EF76A09740ADDXDs6M</vt:lpwstr>
      </vt:variant>
      <vt:variant>
        <vt:lpwstr/>
      </vt:variant>
      <vt:variant>
        <vt:i4>8323122</vt:i4>
      </vt:variant>
      <vt:variant>
        <vt:i4>411</vt:i4>
      </vt:variant>
      <vt:variant>
        <vt:i4>0</vt:i4>
      </vt:variant>
      <vt:variant>
        <vt:i4>5</vt:i4>
      </vt:variant>
      <vt:variant>
        <vt:lpwstr>consultantplus://offline/ref=131458B3F2985145FC1034A815C5882F74BCF52AB30919164ADBCCFC19D4F2FAAE8EF76A09740AD3XDsFM</vt:lpwstr>
      </vt:variant>
      <vt:variant>
        <vt:lpwstr/>
      </vt:variant>
      <vt:variant>
        <vt:i4>1900559</vt:i4>
      </vt:variant>
      <vt:variant>
        <vt:i4>408</vt:i4>
      </vt:variant>
      <vt:variant>
        <vt:i4>0</vt:i4>
      </vt:variant>
      <vt:variant>
        <vt:i4>5</vt:i4>
      </vt:variant>
      <vt:variant>
        <vt:lpwstr>consultantplus://offline/ref=131458B3F2985145FC1034A815C5882F71B9F72AB501441C4282C0FE1EDBADEDA9C7FB6B09740EXDs0M</vt:lpwstr>
      </vt:variant>
      <vt:variant>
        <vt:lpwstr/>
      </vt:variant>
      <vt:variant>
        <vt:i4>1900632</vt:i4>
      </vt:variant>
      <vt:variant>
        <vt:i4>405</vt:i4>
      </vt:variant>
      <vt:variant>
        <vt:i4>0</vt:i4>
      </vt:variant>
      <vt:variant>
        <vt:i4>5</vt:i4>
      </vt:variant>
      <vt:variant>
        <vt:lpwstr>consultantplus://offline/ref=131458B3F2985145FC1034A815C5882F7CB9F52EB001441C4282C0FE1EDBADEDA9C7FB6B09740AXDs2M</vt:lpwstr>
      </vt:variant>
      <vt:variant>
        <vt:lpwstr/>
      </vt:variant>
      <vt:variant>
        <vt:i4>1900626</vt:i4>
      </vt:variant>
      <vt:variant>
        <vt:i4>402</vt:i4>
      </vt:variant>
      <vt:variant>
        <vt:i4>0</vt:i4>
      </vt:variant>
      <vt:variant>
        <vt:i4>5</vt:i4>
      </vt:variant>
      <vt:variant>
        <vt:lpwstr>consultantplus://offline/ref=131458B3F2985145FC1034A815C5882F72BBF12FB701441C4282C0FE1EDBADEDA9C7FB6B09740AXDs2M</vt:lpwstr>
      </vt:variant>
      <vt:variant>
        <vt:lpwstr/>
      </vt:variant>
      <vt:variant>
        <vt:i4>1900550</vt:i4>
      </vt:variant>
      <vt:variant>
        <vt:i4>399</vt:i4>
      </vt:variant>
      <vt:variant>
        <vt:i4>0</vt:i4>
      </vt:variant>
      <vt:variant>
        <vt:i4>5</vt:i4>
      </vt:variant>
      <vt:variant>
        <vt:lpwstr>consultantplus://offline/ref=131458B3F2985145FC1034A815C5882F76B3F12AB101441C4282C0FE1EDBADEDA9C7FB6B09740BXDs1M</vt:lpwstr>
      </vt:variant>
      <vt:variant>
        <vt:lpwstr/>
      </vt:variant>
      <vt:variant>
        <vt:i4>1900631</vt:i4>
      </vt:variant>
      <vt:variant>
        <vt:i4>396</vt:i4>
      </vt:variant>
      <vt:variant>
        <vt:i4>0</vt:i4>
      </vt:variant>
      <vt:variant>
        <vt:i4>5</vt:i4>
      </vt:variant>
      <vt:variant>
        <vt:lpwstr>consultantplus://offline/ref=131458B3F2985145FC1034A815C5882F72BBF12FB701441C4282C0FE1EDBADEDA9C7FB6B09740BXDs4M</vt:lpwstr>
      </vt:variant>
      <vt:variant>
        <vt:lpwstr/>
      </vt:variant>
      <vt:variant>
        <vt:i4>8323180</vt:i4>
      </vt:variant>
      <vt:variant>
        <vt:i4>393</vt:i4>
      </vt:variant>
      <vt:variant>
        <vt:i4>0</vt:i4>
      </vt:variant>
      <vt:variant>
        <vt:i4>5</vt:i4>
      </vt:variant>
      <vt:variant>
        <vt:lpwstr>consultantplus://offline/ref=131458B3F2985145FC1034A815C5882F74BAF12EB00219164ADBCCFC19D4F2FAAE8EF76A09740AD5XDs4M</vt:lpwstr>
      </vt:variant>
      <vt:variant>
        <vt:lpwstr/>
      </vt:variant>
      <vt:variant>
        <vt:i4>8323131</vt:i4>
      </vt:variant>
      <vt:variant>
        <vt:i4>390</vt:i4>
      </vt:variant>
      <vt:variant>
        <vt:i4>0</vt:i4>
      </vt:variant>
      <vt:variant>
        <vt:i4>5</vt:i4>
      </vt:variant>
      <vt:variant>
        <vt:lpwstr>consultantplus://offline/ref=131458B3F2985145FC1034A815C5882F74BAF62CB70B19164ADBCCFC19D4F2FAAE8EF76A09740AD5XDs5M</vt:lpwstr>
      </vt:variant>
      <vt:variant>
        <vt:lpwstr/>
      </vt:variant>
      <vt:variant>
        <vt:i4>8323130</vt:i4>
      </vt:variant>
      <vt:variant>
        <vt:i4>387</vt:i4>
      </vt:variant>
      <vt:variant>
        <vt:i4>0</vt:i4>
      </vt:variant>
      <vt:variant>
        <vt:i4>5</vt:i4>
      </vt:variant>
      <vt:variant>
        <vt:lpwstr>consultantplus://offline/ref=131458B3F2985145FC1034A815C5882F74BAF62CB70B19164ADBCCFC19D4F2FAAE8EF76A09740AD5XDs4M</vt:lpwstr>
      </vt:variant>
      <vt:variant>
        <vt:lpwstr/>
      </vt:variant>
      <vt:variant>
        <vt:i4>8323129</vt:i4>
      </vt:variant>
      <vt:variant>
        <vt:i4>384</vt:i4>
      </vt:variant>
      <vt:variant>
        <vt:i4>0</vt:i4>
      </vt:variant>
      <vt:variant>
        <vt:i4>5</vt:i4>
      </vt:variant>
      <vt:variant>
        <vt:lpwstr>consultantplus://offline/ref=131458B3F2985145FC1034A815C5882F74BAF62CB70B19164ADBCCFC19D4F2FAAE8EF76A09740AD5XDs7M</vt:lpwstr>
      </vt:variant>
      <vt:variant>
        <vt:lpwstr/>
      </vt:variant>
      <vt:variant>
        <vt:i4>8323177</vt:i4>
      </vt:variant>
      <vt:variant>
        <vt:i4>381</vt:i4>
      </vt:variant>
      <vt:variant>
        <vt:i4>0</vt:i4>
      </vt:variant>
      <vt:variant>
        <vt:i4>5</vt:i4>
      </vt:variant>
      <vt:variant>
        <vt:lpwstr>consultantplus://offline/ref=131458B3F2985145FC1034A815C5882F74BAF62CB70B19164ADBCCFC19D4F2FAAE8EF76A09740AD4XDsFM</vt:lpwstr>
      </vt:variant>
      <vt:variant>
        <vt:lpwstr/>
      </vt:variant>
      <vt:variant>
        <vt:i4>8323134</vt:i4>
      </vt:variant>
      <vt:variant>
        <vt:i4>378</vt:i4>
      </vt:variant>
      <vt:variant>
        <vt:i4>0</vt:i4>
      </vt:variant>
      <vt:variant>
        <vt:i4>5</vt:i4>
      </vt:variant>
      <vt:variant>
        <vt:lpwstr>consultantplus://offline/ref=131458B3F2985145FC1034A815C5882F74BAF62CB70B19164ADBCCFC19D4F2FAAE8EF76A09740AD5XDs0M</vt:lpwstr>
      </vt:variant>
      <vt:variant>
        <vt:lpwstr/>
      </vt:variant>
      <vt:variant>
        <vt:i4>8323172</vt:i4>
      </vt:variant>
      <vt:variant>
        <vt:i4>375</vt:i4>
      </vt:variant>
      <vt:variant>
        <vt:i4>0</vt:i4>
      </vt:variant>
      <vt:variant>
        <vt:i4>5</vt:i4>
      </vt:variant>
      <vt:variant>
        <vt:lpwstr>consultantplus://offline/ref=131458B3F2985145FC1034A815C5882F74BDF42CB00819164ADBCCFC19D4F2FAAE8EF76A09750DD1XDs0M</vt:lpwstr>
      </vt:variant>
      <vt:variant>
        <vt:lpwstr/>
      </vt:variant>
      <vt:variant>
        <vt:i4>8323182</vt:i4>
      </vt:variant>
      <vt:variant>
        <vt:i4>372</vt:i4>
      </vt:variant>
      <vt:variant>
        <vt:i4>0</vt:i4>
      </vt:variant>
      <vt:variant>
        <vt:i4>5</vt:i4>
      </vt:variant>
      <vt:variant>
        <vt:lpwstr>consultantplus://offline/ref=131458B3F2985145FC1034A815C5882F74BAF12EB00219164ADBCCFC19D4F2FAAE8EF76A09740AD5XDs6M</vt:lpwstr>
      </vt:variant>
      <vt:variant>
        <vt:lpwstr/>
      </vt:variant>
      <vt:variant>
        <vt:i4>6684724</vt:i4>
      </vt:variant>
      <vt:variant>
        <vt:i4>369</vt:i4>
      </vt:variant>
      <vt:variant>
        <vt:i4>0</vt:i4>
      </vt:variant>
      <vt:variant>
        <vt:i4>5</vt:i4>
      </vt:variant>
      <vt:variant>
        <vt:lpwstr/>
      </vt:variant>
      <vt:variant>
        <vt:lpwstr>Par265</vt:lpwstr>
      </vt:variant>
      <vt:variant>
        <vt:i4>4259844</vt:i4>
      </vt:variant>
      <vt:variant>
        <vt:i4>366</vt:i4>
      </vt:variant>
      <vt:variant>
        <vt:i4>0</vt:i4>
      </vt:variant>
      <vt:variant>
        <vt:i4>5</vt:i4>
      </vt:variant>
      <vt:variant>
        <vt:lpwstr>consultantplus://offline/ref=131458B3F2985145FC1034A815C5882F74BAF12EB00219164ADBCCFC19XDs4M</vt:lpwstr>
      </vt:variant>
      <vt:variant>
        <vt:lpwstr/>
      </vt:variant>
      <vt:variant>
        <vt:i4>8323176</vt:i4>
      </vt:variant>
      <vt:variant>
        <vt:i4>363</vt:i4>
      </vt:variant>
      <vt:variant>
        <vt:i4>0</vt:i4>
      </vt:variant>
      <vt:variant>
        <vt:i4>5</vt:i4>
      </vt:variant>
      <vt:variant>
        <vt:lpwstr>consultantplus://offline/ref=131458B3F2985145FC1034A815C5882F74BAF12EB00219164ADBCCFC19D4F2FAAE8EF76A09740AD5XDs0M</vt:lpwstr>
      </vt:variant>
      <vt:variant>
        <vt:lpwstr/>
      </vt:variant>
      <vt:variant>
        <vt:i4>8323179</vt:i4>
      </vt:variant>
      <vt:variant>
        <vt:i4>360</vt:i4>
      </vt:variant>
      <vt:variant>
        <vt:i4>0</vt:i4>
      </vt:variant>
      <vt:variant>
        <vt:i4>5</vt:i4>
      </vt:variant>
      <vt:variant>
        <vt:lpwstr>consultantplus://offline/ref=131458B3F2985145FC1034A815C5882F74BAF12EB00219164ADBCCFC19D4F2FAAE8EF76A09740AD5XDs3M</vt:lpwstr>
      </vt:variant>
      <vt:variant>
        <vt:lpwstr/>
      </vt:variant>
      <vt:variant>
        <vt:i4>1900553</vt:i4>
      </vt:variant>
      <vt:variant>
        <vt:i4>357</vt:i4>
      </vt:variant>
      <vt:variant>
        <vt:i4>0</vt:i4>
      </vt:variant>
      <vt:variant>
        <vt:i4>5</vt:i4>
      </vt:variant>
      <vt:variant>
        <vt:lpwstr>consultantplus://offline/ref=131458B3F2985145FC1034A815C5882F71B9F72AB501441C4282C0FE1EDBADEDA9C7FB6B09740EXDs6M</vt:lpwstr>
      </vt:variant>
      <vt:variant>
        <vt:lpwstr/>
      </vt:variant>
      <vt:variant>
        <vt:i4>1900554</vt:i4>
      </vt:variant>
      <vt:variant>
        <vt:i4>354</vt:i4>
      </vt:variant>
      <vt:variant>
        <vt:i4>0</vt:i4>
      </vt:variant>
      <vt:variant>
        <vt:i4>5</vt:i4>
      </vt:variant>
      <vt:variant>
        <vt:lpwstr>consultantplus://offline/ref=131458B3F2985145FC1034A815C5882F71B9F72AB501441C4282C0FE1EDBADEDA9C7FB6B09740EXDs5M</vt:lpwstr>
      </vt:variant>
      <vt:variant>
        <vt:lpwstr/>
      </vt:variant>
      <vt:variant>
        <vt:i4>1900553</vt:i4>
      </vt:variant>
      <vt:variant>
        <vt:i4>351</vt:i4>
      </vt:variant>
      <vt:variant>
        <vt:i4>0</vt:i4>
      </vt:variant>
      <vt:variant>
        <vt:i4>5</vt:i4>
      </vt:variant>
      <vt:variant>
        <vt:lpwstr>consultantplus://offline/ref=131458B3F2985145FC1034A815C5882F76B9F121B501441C4282C0FE1EDBADEDA9C7FB6B09740AXDsCM</vt:lpwstr>
      </vt:variant>
      <vt:variant>
        <vt:lpwstr/>
      </vt:variant>
      <vt:variant>
        <vt:i4>1900637</vt:i4>
      </vt:variant>
      <vt:variant>
        <vt:i4>348</vt:i4>
      </vt:variant>
      <vt:variant>
        <vt:i4>0</vt:i4>
      </vt:variant>
      <vt:variant>
        <vt:i4>5</vt:i4>
      </vt:variant>
      <vt:variant>
        <vt:lpwstr>consultantplus://offline/ref=131458B3F2985145FC1034A815C5882F73BEFE21BC01441C4282C0FE1EDBADEDA9C7FB6B097409XDs4M</vt:lpwstr>
      </vt:variant>
      <vt:variant>
        <vt:lpwstr/>
      </vt:variant>
      <vt:variant>
        <vt:i4>1900551</vt:i4>
      </vt:variant>
      <vt:variant>
        <vt:i4>345</vt:i4>
      </vt:variant>
      <vt:variant>
        <vt:i4>0</vt:i4>
      </vt:variant>
      <vt:variant>
        <vt:i4>5</vt:i4>
      </vt:variant>
      <vt:variant>
        <vt:lpwstr>consultantplus://offline/ref=131458B3F2985145FC1034A815C5882F71B9F72AB501441C4282C0FE1EDBADEDA9C7FB6B097409XDsDM</vt:lpwstr>
      </vt:variant>
      <vt:variant>
        <vt:lpwstr/>
      </vt:variant>
      <vt:variant>
        <vt:i4>1900544</vt:i4>
      </vt:variant>
      <vt:variant>
        <vt:i4>342</vt:i4>
      </vt:variant>
      <vt:variant>
        <vt:i4>0</vt:i4>
      </vt:variant>
      <vt:variant>
        <vt:i4>5</vt:i4>
      </vt:variant>
      <vt:variant>
        <vt:lpwstr>consultantplus://offline/ref=131458B3F2985145FC1034A815C5882F71B9F72AB501441C4282C0FE1EDBADEDA9C7FB6B097409XDsCM</vt:lpwstr>
      </vt:variant>
      <vt:variant>
        <vt:lpwstr/>
      </vt:variant>
      <vt:variant>
        <vt:i4>8323182</vt:i4>
      </vt:variant>
      <vt:variant>
        <vt:i4>339</vt:i4>
      </vt:variant>
      <vt:variant>
        <vt:i4>0</vt:i4>
      </vt:variant>
      <vt:variant>
        <vt:i4>5</vt:i4>
      </vt:variant>
      <vt:variant>
        <vt:lpwstr>consultantplus://offline/ref=131458B3F2985145FC1034A815C5882F74BAF12FBC0D19164ADBCCFC19D4F2FAAE8EF76A09740AD6XDs3M</vt:lpwstr>
      </vt:variant>
      <vt:variant>
        <vt:lpwstr/>
      </vt:variant>
      <vt:variant>
        <vt:i4>1900625</vt:i4>
      </vt:variant>
      <vt:variant>
        <vt:i4>336</vt:i4>
      </vt:variant>
      <vt:variant>
        <vt:i4>0</vt:i4>
      </vt:variant>
      <vt:variant>
        <vt:i4>5</vt:i4>
      </vt:variant>
      <vt:variant>
        <vt:lpwstr>consultantplus://offline/ref=131458B3F2985145FC1034A815C5882F71B9F72AB501441C4282C0FE1EDBADEDA9C7FB6B097409XDs2M</vt:lpwstr>
      </vt:variant>
      <vt:variant>
        <vt:lpwstr/>
      </vt:variant>
      <vt:variant>
        <vt:i4>1900627</vt:i4>
      </vt:variant>
      <vt:variant>
        <vt:i4>333</vt:i4>
      </vt:variant>
      <vt:variant>
        <vt:i4>0</vt:i4>
      </vt:variant>
      <vt:variant>
        <vt:i4>5</vt:i4>
      </vt:variant>
      <vt:variant>
        <vt:lpwstr>consultantplus://offline/ref=131458B3F2985145FC1034A815C5882F71B9F72AB501441C4282C0FE1EDBADEDA9C7FB6B097409XDs0M</vt:lpwstr>
      </vt:variant>
      <vt:variant>
        <vt:lpwstr/>
      </vt:variant>
      <vt:variant>
        <vt:i4>2687038</vt:i4>
      </vt:variant>
      <vt:variant>
        <vt:i4>330</vt:i4>
      </vt:variant>
      <vt:variant>
        <vt:i4>0</vt:i4>
      </vt:variant>
      <vt:variant>
        <vt:i4>5</vt:i4>
      </vt:variant>
      <vt:variant>
        <vt:lpwstr>consultantplus://offline/ref=131458B3F2985145FC1034A815C5882F76B9FF2AB301441C4282C0FEX1sEM</vt:lpwstr>
      </vt:variant>
      <vt:variant>
        <vt:lpwstr/>
      </vt:variant>
      <vt:variant>
        <vt:i4>1900630</vt:i4>
      </vt:variant>
      <vt:variant>
        <vt:i4>327</vt:i4>
      </vt:variant>
      <vt:variant>
        <vt:i4>0</vt:i4>
      </vt:variant>
      <vt:variant>
        <vt:i4>5</vt:i4>
      </vt:variant>
      <vt:variant>
        <vt:lpwstr>consultantplus://offline/ref=131458B3F2985145FC1034A815C5882F71B9F72AB501441C4282C0FE1EDBADEDA9C7FB6B097409XDs5M</vt:lpwstr>
      </vt:variant>
      <vt:variant>
        <vt:lpwstr/>
      </vt:variant>
      <vt:variant>
        <vt:i4>1900630</vt:i4>
      </vt:variant>
      <vt:variant>
        <vt:i4>324</vt:i4>
      </vt:variant>
      <vt:variant>
        <vt:i4>0</vt:i4>
      </vt:variant>
      <vt:variant>
        <vt:i4>5</vt:i4>
      </vt:variant>
      <vt:variant>
        <vt:lpwstr>consultantplus://offline/ref=131458B3F2985145FC1034A815C5882F71B9F72AB501441C4282C0FE1EDBADEDA9C7FB6B097409XDs5M</vt:lpwstr>
      </vt:variant>
      <vt:variant>
        <vt:lpwstr/>
      </vt:variant>
      <vt:variant>
        <vt:i4>8323176</vt:i4>
      </vt:variant>
      <vt:variant>
        <vt:i4>321</vt:i4>
      </vt:variant>
      <vt:variant>
        <vt:i4>0</vt:i4>
      </vt:variant>
      <vt:variant>
        <vt:i4>5</vt:i4>
      </vt:variant>
      <vt:variant>
        <vt:lpwstr>consultantplus://offline/ref=131458B3F2985145FC1034A815C5882F74BAF12FBC0D19164ADBCCFC19D4F2FAAE8EF76A09740AD6XDs5M</vt:lpwstr>
      </vt:variant>
      <vt:variant>
        <vt:lpwstr/>
      </vt:variant>
      <vt:variant>
        <vt:i4>4259924</vt:i4>
      </vt:variant>
      <vt:variant>
        <vt:i4>318</vt:i4>
      </vt:variant>
      <vt:variant>
        <vt:i4>0</vt:i4>
      </vt:variant>
      <vt:variant>
        <vt:i4>5</vt:i4>
      </vt:variant>
      <vt:variant>
        <vt:lpwstr>consultantplus://offline/ref=131458B3F2985145FC1034A815C5882F74BBFE21B30B19164ADBCCFC19XDs4M</vt:lpwstr>
      </vt:variant>
      <vt:variant>
        <vt:lpwstr/>
      </vt:variant>
      <vt:variant>
        <vt:i4>8323177</vt:i4>
      </vt:variant>
      <vt:variant>
        <vt:i4>315</vt:i4>
      </vt:variant>
      <vt:variant>
        <vt:i4>0</vt:i4>
      </vt:variant>
      <vt:variant>
        <vt:i4>5</vt:i4>
      </vt:variant>
      <vt:variant>
        <vt:lpwstr>consultantplus://offline/ref=131458B3F2985145FC1034A815C5882F74BAF12FBC0D19164ADBCCFC19D4F2FAAE8EF76A09740AD6XDs4M</vt:lpwstr>
      </vt:variant>
      <vt:variant>
        <vt:lpwstr/>
      </vt:variant>
      <vt:variant>
        <vt:i4>1900545</vt:i4>
      </vt:variant>
      <vt:variant>
        <vt:i4>312</vt:i4>
      </vt:variant>
      <vt:variant>
        <vt:i4>0</vt:i4>
      </vt:variant>
      <vt:variant>
        <vt:i4>5</vt:i4>
      </vt:variant>
      <vt:variant>
        <vt:lpwstr>consultantplus://offline/ref=131458B3F2985145FC1034A815C5882F71B9F72AB501441C4282C0FE1EDBADEDA9C7FB6B097408XDsCM</vt:lpwstr>
      </vt:variant>
      <vt:variant>
        <vt:lpwstr/>
      </vt:variant>
      <vt:variant>
        <vt:i4>1900624</vt:i4>
      </vt:variant>
      <vt:variant>
        <vt:i4>309</vt:i4>
      </vt:variant>
      <vt:variant>
        <vt:i4>0</vt:i4>
      </vt:variant>
      <vt:variant>
        <vt:i4>5</vt:i4>
      </vt:variant>
      <vt:variant>
        <vt:lpwstr>consultantplus://offline/ref=131458B3F2985145FC1034A815C5882F71B9F72AB501441C4282C0FE1EDBADEDA9C7FB6B097408XDs2M</vt:lpwstr>
      </vt:variant>
      <vt:variant>
        <vt:lpwstr/>
      </vt:variant>
      <vt:variant>
        <vt:i4>8323130</vt:i4>
      </vt:variant>
      <vt:variant>
        <vt:i4>306</vt:i4>
      </vt:variant>
      <vt:variant>
        <vt:i4>0</vt:i4>
      </vt:variant>
      <vt:variant>
        <vt:i4>5</vt:i4>
      </vt:variant>
      <vt:variant>
        <vt:lpwstr>consultantplus://offline/ref=131458B3F2985145FC1034A815C5882F74BEF22ABD0219164ADBCCFC19D4F2FAAE8EF76A09740AD5XDs5M</vt:lpwstr>
      </vt:variant>
      <vt:variant>
        <vt:lpwstr/>
      </vt:variant>
      <vt:variant>
        <vt:i4>8323121</vt:i4>
      </vt:variant>
      <vt:variant>
        <vt:i4>303</vt:i4>
      </vt:variant>
      <vt:variant>
        <vt:i4>0</vt:i4>
      </vt:variant>
      <vt:variant>
        <vt:i4>5</vt:i4>
      </vt:variant>
      <vt:variant>
        <vt:lpwstr>consultantplus://offline/ref=131458B3F2985145FC1034A815C5882F74B9FF20B40B19164ADBCCFC19D4F2FAAE8EF76A09740AD4XDsFM</vt:lpwstr>
      </vt:variant>
      <vt:variant>
        <vt:lpwstr/>
      </vt:variant>
      <vt:variant>
        <vt:i4>1900556</vt:i4>
      </vt:variant>
      <vt:variant>
        <vt:i4>300</vt:i4>
      </vt:variant>
      <vt:variant>
        <vt:i4>0</vt:i4>
      </vt:variant>
      <vt:variant>
        <vt:i4>5</vt:i4>
      </vt:variant>
      <vt:variant>
        <vt:lpwstr>consultantplus://offline/ref=131458B3F2985145FC1034A815C5882F7DB2F62AB401441C4282C0FE1EDBADEDA9C7FB6B097409XDs1M</vt:lpwstr>
      </vt:variant>
      <vt:variant>
        <vt:lpwstr/>
      </vt:variant>
      <vt:variant>
        <vt:i4>1900550</vt:i4>
      </vt:variant>
      <vt:variant>
        <vt:i4>297</vt:i4>
      </vt:variant>
      <vt:variant>
        <vt:i4>0</vt:i4>
      </vt:variant>
      <vt:variant>
        <vt:i4>5</vt:i4>
      </vt:variant>
      <vt:variant>
        <vt:lpwstr>consultantplus://offline/ref=131458B3F2985145FC1034A815C5882F7DB2F62AB401441C4282C0FE1EDBADEDA9C7FB6B09740AXDsCM</vt:lpwstr>
      </vt:variant>
      <vt:variant>
        <vt:lpwstr/>
      </vt:variant>
      <vt:variant>
        <vt:i4>8323122</vt:i4>
      </vt:variant>
      <vt:variant>
        <vt:i4>294</vt:i4>
      </vt:variant>
      <vt:variant>
        <vt:i4>0</vt:i4>
      </vt:variant>
      <vt:variant>
        <vt:i4>5</vt:i4>
      </vt:variant>
      <vt:variant>
        <vt:lpwstr>consultantplus://offline/ref=131458B3F2985145FC1034A815C5882F74BFF328B40319164ADBCCFC19D4F2FAAE8EF76A09740AD5XDs7M</vt:lpwstr>
      </vt:variant>
      <vt:variant>
        <vt:lpwstr/>
      </vt:variant>
      <vt:variant>
        <vt:i4>8323123</vt:i4>
      </vt:variant>
      <vt:variant>
        <vt:i4>291</vt:i4>
      </vt:variant>
      <vt:variant>
        <vt:i4>0</vt:i4>
      </vt:variant>
      <vt:variant>
        <vt:i4>5</vt:i4>
      </vt:variant>
      <vt:variant>
        <vt:lpwstr>consultantplus://offline/ref=131458B3F2985145FC1034A815C5882F74BFF328B40319164ADBCCFC19D4F2FAAE8EF76A09740AD5XDs6M</vt:lpwstr>
      </vt:variant>
      <vt:variant>
        <vt:lpwstr/>
      </vt:variant>
      <vt:variant>
        <vt:i4>1900544</vt:i4>
      </vt:variant>
      <vt:variant>
        <vt:i4>288</vt:i4>
      </vt:variant>
      <vt:variant>
        <vt:i4>0</vt:i4>
      </vt:variant>
      <vt:variant>
        <vt:i4>5</vt:i4>
      </vt:variant>
      <vt:variant>
        <vt:lpwstr>consultantplus://offline/ref=131458B3F2985145FC1034A815C5882F7CBEF421BD01441C4282C0FE1EDBADEDA9C7FB6B09740BXDs4M</vt:lpwstr>
      </vt:variant>
      <vt:variant>
        <vt:lpwstr/>
      </vt:variant>
      <vt:variant>
        <vt:i4>4259924</vt:i4>
      </vt:variant>
      <vt:variant>
        <vt:i4>285</vt:i4>
      </vt:variant>
      <vt:variant>
        <vt:i4>0</vt:i4>
      </vt:variant>
      <vt:variant>
        <vt:i4>5</vt:i4>
      </vt:variant>
      <vt:variant>
        <vt:lpwstr>consultantplus://offline/ref=131458B3F2985145FC1034A815C5882F74BBFE21B30B19164ADBCCFC19XDs4M</vt:lpwstr>
      </vt:variant>
      <vt:variant>
        <vt:lpwstr/>
      </vt:variant>
      <vt:variant>
        <vt:i4>1900630</vt:i4>
      </vt:variant>
      <vt:variant>
        <vt:i4>282</vt:i4>
      </vt:variant>
      <vt:variant>
        <vt:i4>0</vt:i4>
      </vt:variant>
      <vt:variant>
        <vt:i4>5</vt:i4>
      </vt:variant>
      <vt:variant>
        <vt:lpwstr>consultantplus://offline/ref=131458B3F2985145FC1034A815C5882F72BBF12FB701441C4282C0FE1EDBADEDA9C7FB6B09740AXDs6M</vt:lpwstr>
      </vt:variant>
      <vt:variant>
        <vt:lpwstr/>
      </vt:variant>
      <vt:variant>
        <vt:i4>6881329</vt:i4>
      </vt:variant>
      <vt:variant>
        <vt:i4>279</vt:i4>
      </vt:variant>
      <vt:variant>
        <vt:i4>0</vt:i4>
      </vt:variant>
      <vt:variant>
        <vt:i4>5</vt:i4>
      </vt:variant>
      <vt:variant>
        <vt:lpwstr/>
      </vt:variant>
      <vt:variant>
        <vt:lpwstr>Par139</vt:lpwstr>
      </vt:variant>
      <vt:variant>
        <vt:i4>2687076</vt:i4>
      </vt:variant>
      <vt:variant>
        <vt:i4>276</vt:i4>
      </vt:variant>
      <vt:variant>
        <vt:i4>0</vt:i4>
      </vt:variant>
      <vt:variant>
        <vt:i4>5</vt:i4>
      </vt:variant>
      <vt:variant>
        <vt:lpwstr>consultantplus://offline/ref=131458B3F2985145FC1034A815C5882F77BDFF2CB701441C4282C0FEX1sEM</vt:lpwstr>
      </vt:variant>
      <vt:variant>
        <vt:lpwstr/>
      </vt:variant>
      <vt:variant>
        <vt:i4>8323128</vt:i4>
      </vt:variant>
      <vt:variant>
        <vt:i4>273</vt:i4>
      </vt:variant>
      <vt:variant>
        <vt:i4>0</vt:i4>
      </vt:variant>
      <vt:variant>
        <vt:i4>5</vt:i4>
      </vt:variant>
      <vt:variant>
        <vt:lpwstr>consultantplus://offline/ref=131458B3F2985145FC1034A815C5882F74BFFF2CBC0A19164ADBCCFC19D4F2FAAE8EF76A09740AD5XDs6M</vt:lpwstr>
      </vt:variant>
      <vt:variant>
        <vt:lpwstr/>
      </vt:variant>
      <vt:variant>
        <vt:i4>7012404</vt:i4>
      </vt:variant>
      <vt:variant>
        <vt:i4>270</vt:i4>
      </vt:variant>
      <vt:variant>
        <vt:i4>0</vt:i4>
      </vt:variant>
      <vt:variant>
        <vt:i4>5</vt:i4>
      </vt:variant>
      <vt:variant>
        <vt:lpwstr/>
      </vt:variant>
      <vt:variant>
        <vt:lpwstr>Par268</vt:lpwstr>
      </vt:variant>
      <vt:variant>
        <vt:i4>4259924</vt:i4>
      </vt:variant>
      <vt:variant>
        <vt:i4>267</vt:i4>
      </vt:variant>
      <vt:variant>
        <vt:i4>0</vt:i4>
      </vt:variant>
      <vt:variant>
        <vt:i4>5</vt:i4>
      </vt:variant>
      <vt:variant>
        <vt:lpwstr>consultantplus://offline/ref=131458B3F2985145FC1034A815C5882F74BCF328B70819164ADBCCFC19XDs4M</vt:lpwstr>
      </vt:variant>
      <vt:variant>
        <vt:lpwstr/>
      </vt:variant>
      <vt:variant>
        <vt:i4>8323182</vt:i4>
      </vt:variant>
      <vt:variant>
        <vt:i4>264</vt:i4>
      </vt:variant>
      <vt:variant>
        <vt:i4>0</vt:i4>
      </vt:variant>
      <vt:variant>
        <vt:i4>5</vt:i4>
      </vt:variant>
      <vt:variant>
        <vt:lpwstr>consultantplus://offline/ref=131458B3F2985145FC1034A815C5882F74BEF22FB40C19164ADBCCFC19D4F2FAAE8EF76A09740AD4XDsFM</vt:lpwstr>
      </vt:variant>
      <vt:variant>
        <vt:lpwstr/>
      </vt:variant>
      <vt:variant>
        <vt:i4>1835095</vt:i4>
      </vt:variant>
      <vt:variant>
        <vt:i4>261</vt:i4>
      </vt:variant>
      <vt:variant>
        <vt:i4>0</vt:i4>
      </vt:variant>
      <vt:variant>
        <vt:i4>5</vt:i4>
      </vt:variant>
      <vt:variant>
        <vt:lpwstr>consultantplus://offline/ref=131458B3F2985145FC1034A815C5882F74BEFE20B50919164ADBCCFC19D4F2FAAE8EF76A08X7s6M</vt:lpwstr>
      </vt:variant>
      <vt:variant>
        <vt:lpwstr/>
      </vt:variant>
      <vt:variant>
        <vt:i4>1900629</vt:i4>
      </vt:variant>
      <vt:variant>
        <vt:i4>258</vt:i4>
      </vt:variant>
      <vt:variant>
        <vt:i4>0</vt:i4>
      </vt:variant>
      <vt:variant>
        <vt:i4>5</vt:i4>
      </vt:variant>
      <vt:variant>
        <vt:lpwstr>consultantplus://offline/ref=131458B3F2985145FC1034A815C5882F71B9F72AB501441C4282C0FE1EDBADEDA9C7FB6B097408XDs7M</vt:lpwstr>
      </vt:variant>
      <vt:variant>
        <vt:lpwstr/>
      </vt:variant>
      <vt:variant>
        <vt:i4>8323134</vt:i4>
      </vt:variant>
      <vt:variant>
        <vt:i4>255</vt:i4>
      </vt:variant>
      <vt:variant>
        <vt:i4>0</vt:i4>
      </vt:variant>
      <vt:variant>
        <vt:i4>5</vt:i4>
      </vt:variant>
      <vt:variant>
        <vt:lpwstr>consultantplus://offline/ref=131458B3F2985145FC1034A815C5882F74BCF329B50919164ADBCCFC19D4F2FAAE8EF76A09740AD5XDs4M</vt:lpwstr>
      </vt:variant>
      <vt:variant>
        <vt:lpwstr/>
      </vt:variant>
      <vt:variant>
        <vt:i4>1900544</vt:i4>
      </vt:variant>
      <vt:variant>
        <vt:i4>252</vt:i4>
      </vt:variant>
      <vt:variant>
        <vt:i4>0</vt:i4>
      </vt:variant>
      <vt:variant>
        <vt:i4>5</vt:i4>
      </vt:variant>
      <vt:variant>
        <vt:lpwstr>consultantplus://offline/ref=131458B3F2985145FC1034A815C5882F72B8F721B601441C4282C0FE1EDBADEDA9C7FB6B097508XDs2M</vt:lpwstr>
      </vt:variant>
      <vt:variant>
        <vt:lpwstr/>
      </vt:variant>
      <vt:variant>
        <vt:i4>6815799</vt:i4>
      </vt:variant>
      <vt:variant>
        <vt:i4>249</vt:i4>
      </vt:variant>
      <vt:variant>
        <vt:i4>0</vt:i4>
      </vt:variant>
      <vt:variant>
        <vt:i4>5</vt:i4>
      </vt:variant>
      <vt:variant>
        <vt:lpwstr/>
      </vt:variant>
      <vt:variant>
        <vt:lpwstr>Par158</vt:lpwstr>
      </vt:variant>
      <vt:variant>
        <vt:i4>1900558</vt:i4>
      </vt:variant>
      <vt:variant>
        <vt:i4>246</vt:i4>
      </vt:variant>
      <vt:variant>
        <vt:i4>0</vt:i4>
      </vt:variant>
      <vt:variant>
        <vt:i4>5</vt:i4>
      </vt:variant>
      <vt:variant>
        <vt:lpwstr>consultantplus://offline/ref=131458B3F2985145FC1034A815C5882F71B9F72AB501441C4282C0FE1EDBADEDA9C7FB6B09740BXDs6M</vt:lpwstr>
      </vt:variant>
      <vt:variant>
        <vt:lpwstr/>
      </vt:variant>
      <vt:variant>
        <vt:i4>8323127</vt:i4>
      </vt:variant>
      <vt:variant>
        <vt:i4>243</vt:i4>
      </vt:variant>
      <vt:variant>
        <vt:i4>0</vt:i4>
      </vt:variant>
      <vt:variant>
        <vt:i4>5</vt:i4>
      </vt:variant>
      <vt:variant>
        <vt:lpwstr>consultantplus://offline/ref=131458B3F2985145FC1034A815C5882F74BCFE28B10319164ADBCCFC19D4F2FAAE8EF76A09750ADDXDs4M</vt:lpwstr>
      </vt:variant>
      <vt:variant>
        <vt:lpwstr/>
      </vt:variant>
      <vt:variant>
        <vt:i4>1900557</vt:i4>
      </vt:variant>
      <vt:variant>
        <vt:i4>240</vt:i4>
      </vt:variant>
      <vt:variant>
        <vt:i4>0</vt:i4>
      </vt:variant>
      <vt:variant>
        <vt:i4>5</vt:i4>
      </vt:variant>
      <vt:variant>
        <vt:lpwstr>consultantplus://offline/ref=131458B3F2985145FC1034A815C5882F71B3F329B301441C4282C0FE1EDBADEDA9C7FB6B097403XDs4M</vt:lpwstr>
      </vt:variant>
      <vt:variant>
        <vt:lpwstr/>
      </vt:variant>
      <vt:variant>
        <vt:i4>8323176</vt:i4>
      </vt:variant>
      <vt:variant>
        <vt:i4>237</vt:i4>
      </vt:variant>
      <vt:variant>
        <vt:i4>0</vt:i4>
      </vt:variant>
      <vt:variant>
        <vt:i4>5</vt:i4>
      </vt:variant>
      <vt:variant>
        <vt:lpwstr>consultantplus://offline/ref=131458B3F2985145FC1034A815C5882F74B2F42FBC0C19164ADBCCFC19D4F2FAAE8EF76A097402D4XDs5M</vt:lpwstr>
      </vt:variant>
      <vt:variant>
        <vt:lpwstr/>
      </vt:variant>
      <vt:variant>
        <vt:i4>8323174</vt:i4>
      </vt:variant>
      <vt:variant>
        <vt:i4>234</vt:i4>
      </vt:variant>
      <vt:variant>
        <vt:i4>0</vt:i4>
      </vt:variant>
      <vt:variant>
        <vt:i4>5</vt:i4>
      </vt:variant>
      <vt:variant>
        <vt:lpwstr>consultantplus://offline/ref=131458B3F2985145FC1034A815C5882F74BFF02CB30919164ADBCCFC19D4F2FAAE8EF76A09740AD0XDs3M</vt:lpwstr>
      </vt:variant>
      <vt:variant>
        <vt:lpwstr/>
      </vt:variant>
      <vt:variant>
        <vt:i4>8323125</vt:i4>
      </vt:variant>
      <vt:variant>
        <vt:i4>231</vt:i4>
      </vt:variant>
      <vt:variant>
        <vt:i4>0</vt:i4>
      </vt:variant>
      <vt:variant>
        <vt:i4>5</vt:i4>
      </vt:variant>
      <vt:variant>
        <vt:lpwstr>consultantplus://offline/ref=131458B3F2985145FC1034A815C5882F74BCFE28B10319164ADBCCFC19D4F2FAAE8EF76A09750ADDXDs6M</vt:lpwstr>
      </vt:variant>
      <vt:variant>
        <vt:lpwstr/>
      </vt:variant>
      <vt:variant>
        <vt:i4>1900556</vt:i4>
      </vt:variant>
      <vt:variant>
        <vt:i4>228</vt:i4>
      </vt:variant>
      <vt:variant>
        <vt:i4>0</vt:i4>
      </vt:variant>
      <vt:variant>
        <vt:i4>5</vt:i4>
      </vt:variant>
      <vt:variant>
        <vt:lpwstr>consultantplus://offline/ref=131458B3F2985145FC1034A815C5882F7DB2F22CB701441C4282C0FE1EDBADEDA9C7FB6B097409XDs4M</vt:lpwstr>
      </vt:variant>
      <vt:variant>
        <vt:lpwstr/>
      </vt:variant>
      <vt:variant>
        <vt:i4>8323176</vt:i4>
      </vt:variant>
      <vt:variant>
        <vt:i4>225</vt:i4>
      </vt:variant>
      <vt:variant>
        <vt:i4>0</vt:i4>
      </vt:variant>
      <vt:variant>
        <vt:i4>5</vt:i4>
      </vt:variant>
      <vt:variant>
        <vt:lpwstr>consultantplus://offline/ref=131458B3F2985145FC1034A815C5882F74BCF72BB50319164ADBCCFC19D4F2FAAE8EF76A09740AD5XDs7M</vt:lpwstr>
      </vt:variant>
      <vt:variant>
        <vt:lpwstr/>
      </vt:variant>
      <vt:variant>
        <vt:i4>6684723</vt:i4>
      </vt:variant>
      <vt:variant>
        <vt:i4>222</vt:i4>
      </vt:variant>
      <vt:variant>
        <vt:i4>0</vt:i4>
      </vt:variant>
      <vt:variant>
        <vt:i4>5</vt:i4>
      </vt:variant>
      <vt:variant>
        <vt:lpwstr/>
      </vt:variant>
      <vt:variant>
        <vt:lpwstr>Par116</vt:lpwstr>
      </vt:variant>
      <vt:variant>
        <vt:i4>8323121</vt:i4>
      </vt:variant>
      <vt:variant>
        <vt:i4>219</vt:i4>
      </vt:variant>
      <vt:variant>
        <vt:i4>0</vt:i4>
      </vt:variant>
      <vt:variant>
        <vt:i4>5</vt:i4>
      </vt:variant>
      <vt:variant>
        <vt:lpwstr>consultantplus://offline/ref=131458B3F2985145FC1034A815C5882F74BDF62CBC0919164ADBCCFC19D4F2FAAE8EF76A09740BD3XDs0M</vt:lpwstr>
      </vt:variant>
      <vt:variant>
        <vt:lpwstr/>
      </vt:variant>
      <vt:variant>
        <vt:i4>6291504</vt:i4>
      </vt:variant>
      <vt:variant>
        <vt:i4>216</vt:i4>
      </vt:variant>
      <vt:variant>
        <vt:i4>0</vt:i4>
      </vt:variant>
      <vt:variant>
        <vt:i4>5</vt:i4>
      </vt:variant>
      <vt:variant>
        <vt:lpwstr/>
      </vt:variant>
      <vt:variant>
        <vt:lpwstr>Par120</vt:lpwstr>
      </vt:variant>
      <vt:variant>
        <vt:i4>6881331</vt:i4>
      </vt:variant>
      <vt:variant>
        <vt:i4>213</vt:i4>
      </vt:variant>
      <vt:variant>
        <vt:i4>0</vt:i4>
      </vt:variant>
      <vt:variant>
        <vt:i4>5</vt:i4>
      </vt:variant>
      <vt:variant>
        <vt:lpwstr/>
      </vt:variant>
      <vt:variant>
        <vt:lpwstr>Par119</vt:lpwstr>
      </vt:variant>
      <vt:variant>
        <vt:i4>6815795</vt:i4>
      </vt:variant>
      <vt:variant>
        <vt:i4>210</vt:i4>
      </vt:variant>
      <vt:variant>
        <vt:i4>0</vt:i4>
      </vt:variant>
      <vt:variant>
        <vt:i4>5</vt:i4>
      </vt:variant>
      <vt:variant>
        <vt:lpwstr/>
      </vt:variant>
      <vt:variant>
        <vt:lpwstr>Par118</vt:lpwstr>
      </vt:variant>
      <vt:variant>
        <vt:i4>8323180</vt:i4>
      </vt:variant>
      <vt:variant>
        <vt:i4>207</vt:i4>
      </vt:variant>
      <vt:variant>
        <vt:i4>0</vt:i4>
      </vt:variant>
      <vt:variant>
        <vt:i4>5</vt:i4>
      </vt:variant>
      <vt:variant>
        <vt:lpwstr>consultantplus://offline/ref=131458B3F2985145FC1034A815C5882F74BFFF29B10919164ADBCCFC19D4F2FAAE8EF76A09740DD4XDs6M</vt:lpwstr>
      </vt:variant>
      <vt:variant>
        <vt:lpwstr/>
      </vt:variant>
      <vt:variant>
        <vt:i4>8323179</vt:i4>
      </vt:variant>
      <vt:variant>
        <vt:i4>204</vt:i4>
      </vt:variant>
      <vt:variant>
        <vt:i4>0</vt:i4>
      </vt:variant>
      <vt:variant>
        <vt:i4>5</vt:i4>
      </vt:variant>
      <vt:variant>
        <vt:lpwstr>consultantplus://offline/ref=131458B3F2985145FC1034A815C5882F74BCF62EBD0C19164ADBCCFC19D4F2FAAE8EF76A09740DD6XDs5M</vt:lpwstr>
      </vt:variant>
      <vt:variant>
        <vt:lpwstr/>
      </vt:variant>
      <vt:variant>
        <vt:i4>8323128</vt:i4>
      </vt:variant>
      <vt:variant>
        <vt:i4>201</vt:i4>
      </vt:variant>
      <vt:variant>
        <vt:i4>0</vt:i4>
      </vt:variant>
      <vt:variant>
        <vt:i4>5</vt:i4>
      </vt:variant>
      <vt:variant>
        <vt:lpwstr>consultantplus://offline/ref=131458B3F2985145FC1034A815C5882F74BCF62EB30C19164ADBCCFC19D4F2FAAE8EF76A09740DD6XDs1M</vt:lpwstr>
      </vt:variant>
      <vt:variant>
        <vt:lpwstr/>
      </vt:variant>
      <vt:variant>
        <vt:i4>8323177</vt:i4>
      </vt:variant>
      <vt:variant>
        <vt:i4>198</vt:i4>
      </vt:variant>
      <vt:variant>
        <vt:i4>0</vt:i4>
      </vt:variant>
      <vt:variant>
        <vt:i4>5</vt:i4>
      </vt:variant>
      <vt:variant>
        <vt:lpwstr>consultantplus://offline/ref=131458B3F2985145FC1034A815C5882F74BCF72BB50319164ADBCCFC19D4F2FAAE8EF76A09740AD5XDs6M</vt:lpwstr>
      </vt:variant>
      <vt:variant>
        <vt:lpwstr/>
      </vt:variant>
      <vt:variant>
        <vt:i4>8323126</vt:i4>
      </vt:variant>
      <vt:variant>
        <vt:i4>195</vt:i4>
      </vt:variant>
      <vt:variant>
        <vt:i4>0</vt:i4>
      </vt:variant>
      <vt:variant>
        <vt:i4>5</vt:i4>
      </vt:variant>
      <vt:variant>
        <vt:lpwstr>consultantplus://offline/ref=131458B3F2985145FC1034A815C5882F74BCFE2AB40F19164ADBCCFC19D4F2FAAE8EF76A097409D7XDs6M</vt:lpwstr>
      </vt:variant>
      <vt:variant>
        <vt:lpwstr/>
      </vt:variant>
      <vt:variant>
        <vt:i4>8323128</vt:i4>
      </vt:variant>
      <vt:variant>
        <vt:i4>192</vt:i4>
      </vt:variant>
      <vt:variant>
        <vt:i4>0</vt:i4>
      </vt:variant>
      <vt:variant>
        <vt:i4>5</vt:i4>
      </vt:variant>
      <vt:variant>
        <vt:lpwstr>consultantplus://offline/ref=131458B3F2985145FC1034A815C5882F74BCF52BBD0319164ADBCCFC19D4F2FAAE8EF76A09740AD5XDs4M</vt:lpwstr>
      </vt:variant>
      <vt:variant>
        <vt:lpwstr/>
      </vt:variant>
      <vt:variant>
        <vt:i4>8323175</vt:i4>
      </vt:variant>
      <vt:variant>
        <vt:i4>189</vt:i4>
      </vt:variant>
      <vt:variant>
        <vt:i4>0</vt:i4>
      </vt:variant>
      <vt:variant>
        <vt:i4>5</vt:i4>
      </vt:variant>
      <vt:variant>
        <vt:lpwstr>consultantplus://offline/ref=131458B3F2985145FC1034A815C5882F74BDF121B00919164ADBCCFC19D4F2FAAE8EF76A09740AD6XDsFM</vt:lpwstr>
      </vt:variant>
      <vt:variant>
        <vt:lpwstr/>
      </vt:variant>
      <vt:variant>
        <vt:i4>8323121</vt:i4>
      </vt:variant>
      <vt:variant>
        <vt:i4>186</vt:i4>
      </vt:variant>
      <vt:variant>
        <vt:i4>0</vt:i4>
      </vt:variant>
      <vt:variant>
        <vt:i4>5</vt:i4>
      </vt:variant>
      <vt:variant>
        <vt:lpwstr>consultantplus://offline/ref=131458B3F2985145FC1034A815C5882F74BBF52FBD0819164ADBCCFC19D4F2FAAE8EF76A09740AD6XDs0M</vt:lpwstr>
      </vt:variant>
      <vt:variant>
        <vt:lpwstr/>
      </vt:variant>
      <vt:variant>
        <vt:i4>8323128</vt:i4>
      </vt:variant>
      <vt:variant>
        <vt:i4>183</vt:i4>
      </vt:variant>
      <vt:variant>
        <vt:i4>0</vt:i4>
      </vt:variant>
      <vt:variant>
        <vt:i4>5</vt:i4>
      </vt:variant>
      <vt:variant>
        <vt:lpwstr>consultantplus://offline/ref=131458B3F2985145FC1034A815C5882F74BAF12FBC0D19164ADBCCFC19D4F2FAAE8EF76A09740AD5XDsFM</vt:lpwstr>
      </vt:variant>
      <vt:variant>
        <vt:lpwstr/>
      </vt:variant>
      <vt:variant>
        <vt:i4>8323183</vt:i4>
      </vt:variant>
      <vt:variant>
        <vt:i4>180</vt:i4>
      </vt:variant>
      <vt:variant>
        <vt:i4>0</vt:i4>
      </vt:variant>
      <vt:variant>
        <vt:i4>5</vt:i4>
      </vt:variant>
      <vt:variant>
        <vt:lpwstr>consultantplus://offline/ref=131458B3F2985145FC1034A815C5882F74BEF62FB60D19164ADBCCFC19D4F2FAAE8EF76A09740AD4XDsFM</vt:lpwstr>
      </vt:variant>
      <vt:variant>
        <vt:lpwstr/>
      </vt:variant>
      <vt:variant>
        <vt:i4>8323183</vt:i4>
      </vt:variant>
      <vt:variant>
        <vt:i4>177</vt:i4>
      </vt:variant>
      <vt:variant>
        <vt:i4>0</vt:i4>
      </vt:variant>
      <vt:variant>
        <vt:i4>5</vt:i4>
      </vt:variant>
      <vt:variant>
        <vt:lpwstr>consultantplus://offline/ref=131458B3F2985145FC1034A815C5882F74BAF12FBC0D19164ADBCCFC19D4F2FAAE8EF76A09740AD5XDs1M</vt:lpwstr>
      </vt:variant>
      <vt:variant>
        <vt:lpwstr/>
      </vt:variant>
      <vt:variant>
        <vt:i4>6684730</vt:i4>
      </vt:variant>
      <vt:variant>
        <vt:i4>174</vt:i4>
      </vt:variant>
      <vt:variant>
        <vt:i4>0</vt:i4>
      </vt:variant>
      <vt:variant>
        <vt:i4>5</vt:i4>
      </vt:variant>
      <vt:variant>
        <vt:lpwstr/>
      </vt:variant>
      <vt:variant>
        <vt:lpwstr>Par483</vt:lpwstr>
      </vt:variant>
      <vt:variant>
        <vt:i4>1900630</vt:i4>
      </vt:variant>
      <vt:variant>
        <vt:i4>171</vt:i4>
      </vt:variant>
      <vt:variant>
        <vt:i4>0</vt:i4>
      </vt:variant>
      <vt:variant>
        <vt:i4>5</vt:i4>
      </vt:variant>
      <vt:variant>
        <vt:lpwstr>consultantplus://offline/ref=131458B3F2985145FC1034A815C5882F70BAF220B101441C4282C0FE1EDBADEDA9C7FB6B09740AXDsDM</vt:lpwstr>
      </vt:variant>
      <vt:variant>
        <vt:lpwstr/>
      </vt:variant>
      <vt:variant>
        <vt:i4>8323183</vt:i4>
      </vt:variant>
      <vt:variant>
        <vt:i4>168</vt:i4>
      </vt:variant>
      <vt:variant>
        <vt:i4>0</vt:i4>
      </vt:variant>
      <vt:variant>
        <vt:i4>5</vt:i4>
      </vt:variant>
      <vt:variant>
        <vt:lpwstr>consultantplus://offline/ref=131458B3F2985145FC1034A815C5882F74BEF62FB60D19164ADBCCFC19D4F2FAAE8EF76A09740AD4XDsFM</vt:lpwstr>
      </vt:variant>
      <vt:variant>
        <vt:lpwstr/>
      </vt:variant>
      <vt:variant>
        <vt:i4>8323182</vt:i4>
      </vt:variant>
      <vt:variant>
        <vt:i4>165</vt:i4>
      </vt:variant>
      <vt:variant>
        <vt:i4>0</vt:i4>
      </vt:variant>
      <vt:variant>
        <vt:i4>5</vt:i4>
      </vt:variant>
      <vt:variant>
        <vt:lpwstr>consultantplus://offline/ref=131458B3F2985145FC1034A815C5882F74BAF12FBC0D19164ADBCCFC19D4F2FAAE8EF76A09740AD5XDs0M</vt:lpwstr>
      </vt:variant>
      <vt:variant>
        <vt:lpwstr/>
      </vt:variant>
      <vt:variant>
        <vt:i4>8323180</vt:i4>
      </vt:variant>
      <vt:variant>
        <vt:i4>162</vt:i4>
      </vt:variant>
      <vt:variant>
        <vt:i4>0</vt:i4>
      </vt:variant>
      <vt:variant>
        <vt:i4>5</vt:i4>
      </vt:variant>
      <vt:variant>
        <vt:lpwstr>consultantplus://offline/ref=131458B3F2985145FC1034A815C5882F74BAF12FBC0D19164ADBCCFC19D4F2FAAE8EF76A09740AD5XDs2M</vt:lpwstr>
      </vt:variant>
      <vt:variant>
        <vt:lpwstr/>
      </vt:variant>
      <vt:variant>
        <vt:i4>6684730</vt:i4>
      </vt:variant>
      <vt:variant>
        <vt:i4>159</vt:i4>
      </vt:variant>
      <vt:variant>
        <vt:i4>0</vt:i4>
      </vt:variant>
      <vt:variant>
        <vt:i4>5</vt:i4>
      </vt:variant>
      <vt:variant>
        <vt:lpwstr/>
      </vt:variant>
      <vt:variant>
        <vt:lpwstr>Par483</vt:lpwstr>
      </vt:variant>
      <vt:variant>
        <vt:i4>1900545</vt:i4>
      </vt:variant>
      <vt:variant>
        <vt:i4>156</vt:i4>
      </vt:variant>
      <vt:variant>
        <vt:i4>0</vt:i4>
      </vt:variant>
      <vt:variant>
        <vt:i4>5</vt:i4>
      </vt:variant>
      <vt:variant>
        <vt:lpwstr>consultantplus://offline/ref=131458B3F2985145FC1034A815C5882F70BDF42DB601441C4282C0FE1EDBADEDA9C7FB6B09740AXDsCM</vt:lpwstr>
      </vt:variant>
      <vt:variant>
        <vt:lpwstr/>
      </vt:variant>
      <vt:variant>
        <vt:i4>8323179</vt:i4>
      </vt:variant>
      <vt:variant>
        <vt:i4>153</vt:i4>
      </vt:variant>
      <vt:variant>
        <vt:i4>0</vt:i4>
      </vt:variant>
      <vt:variant>
        <vt:i4>5</vt:i4>
      </vt:variant>
      <vt:variant>
        <vt:lpwstr>consultantplus://offline/ref=131458B3F2985145FC1034A815C5882F74BAF12FBC0D19164ADBCCFC19D4F2FAAE8EF76A09740AD5XDs5M</vt:lpwstr>
      </vt:variant>
      <vt:variant>
        <vt:lpwstr/>
      </vt:variant>
      <vt:variant>
        <vt:i4>8323171</vt:i4>
      </vt:variant>
      <vt:variant>
        <vt:i4>150</vt:i4>
      </vt:variant>
      <vt:variant>
        <vt:i4>0</vt:i4>
      </vt:variant>
      <vt:variant>
        <vt:i4>5</vt:i4>
      </vt:variant>
      <vt:variant>
        <vt:lpwstr>consultantplus://offline/ref=131458B3F2985145FC1034A815C5882F74BCF528BD0219164ADBCCFC19D4F2FAAE8EF76A09740AD5XDs4M</vt:lpwstr>
      </vt:variant>
      <vt:variant>
        <vt:lpwstr/>
      </vt:variant>
      <vt:variant>
        <vt:i4>6553650</vt:i4>
      </vt:variant>
      <vt:variant>
        <vt:i4>147</vt:i4>
      </vt:variant>
      <vt:variant>
        <vt:i4>0</vt:i4>
      </vt:variant>
      <vt:variant>
        <vt:i4>5</vt:i4>
      </vt:variant>
      <vt:variant>
        <vt:lpwstr/>
      </vt:variant>
      <vt:variant>
        <vt:lpwstr>Par104</vt:lpwstr>
      </vt:variant>
      <vt:variant>
        <vt:i4>6553650</vt:i4>
      </vt:variant>
      <vt:variant>
        <vt:i4>144</vt:i4>
      </vt:variant>
      <vt:variant>
        <vt:i4>0</vt:i4>
      </vt:variant>
      <vt:variant>
        <vt:i4>5</vt:i4>
      </vt:variant>
      <vt:variant>
        <vt:lpwstr/>
      </vt:variant>
      <vt:variant>
        <vt:lpwstr>Par104</vt:lpwstr>
      </vt:variant>
      <vt:variant>
        <vt:i4>5177352</vt:i4>
      </vt:variant>
      <vt:variant>
        <vt:i4>141</vt:i4>
      </vt:variant>
      <vt:variant>
        <vt:i4>0</vt:i4>
      </vt:variant>
      <vt:variant>
        <vt:i4>5</vt:i4>
      </vt:variant>
      <vt:variant>
        <vt:lpwstr>consultantplus://offline/ref=131458B3F2985145FC1034A815C5882F77B2F12CBE5C4E141B8EC2XFs9M</vt:lpwstr>
      </vt:variant>
      <vt:variant>
        <vt:lpwstr/>
      </vt:variant>
      <vt:variant>
        <vt:i4>8323122</vt:i4>
      </vt:variant>
      <vt:variant>
        <vt:i4>138</vt:i4>
      </vt:variant>
      <vt:variant>
        <vt:i4>0</vt:i4>
      </vt:variant>
      <vt:variant>
        <vt:i4>5</vt:i4>
      </vt:variant>
      <vt:variant>
        <vt:lpwstr>consultantplus://offline/ref=131458B3F2985145FC1034A815C5882F74B2F429B60D19164ADBCCFC19D4F2FAAE8EF76A09760AD5XDs2M</vt:lpwstr>
      </vt:variant>
      <vt:variant>
        <vt:lpwstr/>
      </vt:variant>
      <vt:variant>
        <vt:i4>8323176</vt:i4>
      </vt:variant>
      <vt:variant>
        <vt:i4>135</vt:i4>
      </vt:variant>
      <vt:variant>
        <vt:i4>0</vt:i4>
      </vt:variant>
      <vt:variant>
        <vt:i4>5</vt:i4>
      </vt:variant>
      <vt:variant>
        <vt:lpwstr>consultantplus://offline/ref=131458B3F2985145FC1034A815C5882F74BCFF21B60219164ADBCCFC19D4F2FAAE8EF76A09740AD1XDs3M</vt:lpwstr>
      </vt:variant>
      <vt:variant>
        <vt:lpwstr/>
      </vt:variant>
      <vt:variant>
        <vt:i4>4259926</vt:i4>
      </vt:variant>
      <vt:variant>
        <vt:i4>132</vt:i4>
      </vt:variant>
      <vt:variant>
        <vt:i4>0</vt:i4>
      </vt:variant>
      <vt:variant>
        <vt:i4>5</vt:i4>
      </vt:variant>
      <vt:variant>
        <vt:lpwstr>consultantplus://offline/ref=131458B3F2985145FC1034A815C5882F74BDF62CB20F19164ADBCCFC19XDs4M</vt:lpwstr>
      </vt:variant>
      <vt:variant>
        <vt:lpwstr/>
      </vt:variant>
      <vt:variant>
        <vt:i4>8323121</vt:i4>
      </vt:variant>
      <vt:variant>
        <vt:i4>129</vt:i4>
      </vt:variant>
      <vt:variant>
        <vt:i4>0</vt:i4>
      </vt:variant>
      <vt:variant>
        <vt:i4>5</vt:i4>
      </vt:variant>
      <vt:variant>
        <vt:lpwstr>consultantplus://offline/ref=131458B3F2985145FC1034A815C5882F74B2F429B60D19164ADBCCFC19D4F2FAAE8EF76A09760CD4XDs2M</vt:lpwstr>
      </vt:variant>
      <vt:variant>
        <vt:lpwstr/>
      </vt:variant>
      <vt:variant>
        <vt:i4>8323177</vt:i4>
      </vt:variant>
      <vt:variant>
        <vt:i4>126</vt:i4>
      </vt:variant>
      <vt:variant>
        <vt:i4>0</vt:i4>
      </vt:variant>
      <vt:variant>
        <vt:i4>5</vt:i4>
      </vt:variant>
      <vt:variant>
        <vt:lpwstr>consultantplus://offline/ref=131458B3F2985145FC1034A815C5882F74BAF12FBC0D19164ADBCCFC19D4F2FAAE8EF76A09740AD5XDs7M</vt:lpwstr>
      </vt:variant>
      <vt:variant>
        <vt:lpwstr/>
      </vt:variant>
      <vt:variant>
        <vt:i4>8323176</vt:i4>
      </vt:variant>
      <vt:variant>
        <vt:i4>123</vt:i4>
      </vt:variant>
      <vt:variant>
        <vt:i4>0</vt:i4>
      </vt:variant>
      <vt:variant>
        <vt:i4>5</vt:i4>
      </vt:variant>
      <vt:variant>
        <vt:lpwstr>consultantplus://offline/ref=131458B3F2985145FC1034A815C5882F74BAF12FBC0D19164ADBCCFC19D4F2FAAE8EF76A09740AD5XDs6M</vt:lpwstr>
      </vt:variant>
      <vt:variant>
        <vt:lpwstr/>
      </vt:variant>
      <vt:variant>
        <vt:i4>1900555</vt:i4>
      </vt:variant>
      <vt:variant>
        <vt:i4>120</vt:i4>
      </vt:variant>
      <vt:variant>
        <vt:i4>0</vt:i4>
      </vt:variant>
      <vt:variant>
        <vt:i4>5</vt:i4>
      </vt:variant>
      <vt:variant>
        <vt:lpwstr>consultantplus://offline/ref=131458B3F2985145FC1034A815C5882F72B2FE28B301441C4282C0FE1EDBADEDA9C7FB6B09710BXDs3M</vt:lpwstr>
      </vt:variant>
      <vt:variant>
        <vt:lpwstr/>
      </vt:variant>
      <vt:variant>
        <vt:i4>1900558</vt:i4>
      </vt:variant>
      <vt:variant>
        <vt:i4>117</vt:i4>
      </vt:variant>
      <vt:variant>
        <vt:i4>0</vt:i4>
      </vt:variant>
      <vt:variant>
        <vt:i4>5</vt:i4>
      </vt:variant>
      <vt:variant>
        <vt:lpwstr>consultantplus://offline/ref=131458B3F2985145FC1034A815C5882F72B8F12AB101441C4282C0FE1EDBADEDA9C7FB6B09740FXDs2M</vt:lpwstr>
      </vt:variant>
      <vt:variant>
        <vt:lpwstr/>
      </vt:variant>
      <vt:variant>
        <vt:i4>1900632</vt:i4>
      </vt:variant>
      <vt:variant>
        <vt:i4>114</vt:i4>
      </vt:variant>
      <vt:variant>
        <vt:i4>0</vt:i4>
      </vt:variant>
      <vt:variant>
        <vt:i4>5</vt:i4>
      </vt:variant>
      <vt:variant>
        <vt:lpwstr>consultantplus://offline/ref=131458B3F2985145FC1034A815C5882F70BDF42DB101441C4282C0FE1EDBADEDA9C7FB6B097408XDsDM</vt:lpwstr>
      </vt:variant>
      <vt:variant>
        <vt:lpwstr/>
      </vt:variant>
      <vt:variant>
        <vt:i4>1900626</vt:i4>
      </vt:variant>
      <vt:variant>
        <vt:i4>111</vt:i4>
      </vt:variant>
      <vt:variant>
        <vt:i4>0</vt:i4>
      </vt:variant>
      <vt:variant>
        <vt:i4>5</vt:i4>
      </vt:variant>
      <vt:variant>
        <vt:lpwstr>consultantplus://offline/ref=131458B3F2985145FC1034A815C5882F73BAFE2BBD01441C4282C0FE1EDBADEDA9C7FB6B09740FXDs4M</vt:lpwstr>
      </vt:variant>
      <vt:variant>
        <vt:lpwstr/>
      </vt:variant>
      <vt:variant>
        <vt:i4>1900556</vt:i4>
      </vt:variant>
      <vt:variant>
        <vt:i4>108</vt:i4>
      </vt:variant>
      <vt:variant>
        <vt:i4>0</vt:i4>
      </vt:variant>
      <vt:variant>
        <vt:i4>5</vt:i4>
      </vt:variant>
      <vt:variant>
        <vt:lpwstr>consultantplus://offline/ref=131458B3F2985145FC1034A815C5882F71BFF520BC01441C4282C0FE1EDBADEDA9C7FB6B097409XDs5M</vt:lpwstr>
      </vt:variant>
      <vt:variant>
        <vt:lpwstr/>
      </vt:variant>
      <vt:variant>
        <vt:i4>1900624</vt:i4>
      </vt:variant>
      <vt:variant>
        <vt:i4>105</vt:i4>
      </vt:variant>
      <vt:variant>
        <vt:i4>0</vt:i4>
      </vt:variant>
      <vt:variant>
        <vt:i4>5</vt:i4>
      </vt:variant>
      <vt:variant>
        <vt:lpwstr>consultantplus://offline/ref=131458B3F2985145FC1034A815C5882F71BAFF28B301441C4282C0FE1EDBADEDA9C7FB6B097408XDsDM</vt:lpwstr>
      </vt:variant>
      <vt:variant>
        <vt:lpwstr/>
      </vt:variant>
      <vt:variant>
        <vt:i4>1900627</vt:i4>
      </vt:variant>
      <vt:variant>
        <vt:i4>102</vt:i4>
      </vt:variant>
      <vt:variant>
        <vt:i4>0</vt:i4>
      </vt:variant>
      <vt:variant>
        <vt:i4>5</vt:i4>
      </vt:variant>
      <vt:variant>
        <vt:lpwstr>consultantplus://offline/ref=131458B3F2985145FC1034A815C5882F76BFF520BD01441C4282C0FE1EDBADEDA9C7FB6B09750AXDs3M</vt:lpwstr>
      </vt:variant>
      <vt:variant>
        <vt:lpwstr/>
      </vt:variant>
      <vt:variant>
        <vt:i4>1900634</vt:i4>
      </vt:variant>
      <vt:variant>
        <vt:i4>99</vt:i4>
      </vt:variant>
      <vt:variant>
        <vt:i4>0</vt:i4>
      </vt:variant>
      <vt:variant>
        <vt:i4>5</vt:i4>
      </vt:variant>
      <vt:variant>
        <vt:lpwstr>consultantplus://offline/ref=131458B3F2985145FC1034A815C5882F77BFF220B701441C4282C0FE1EDBADEDA9C7FB6B097408XDs7M</vt:lpwstr>
      </vt:variant>
      <vt:variant>
        <vt:lpwstr/>
      </vt:variant>
      <vt:variant>
        <vt:i4>8323122</vt:i4>
      </vt:variant>
      <vt:variant>
        <vt:i4>96</vt:i4>
      </vt:variant>
      <vt:variant>
        <vt:i4>0</vt:i4>
      </vt:variant>
      <vt:variant>
        <vt:i4>5</vt:i4>
      </vt:variant>
      <vt:variant>
        <vt:lpwstr>consultantplus://offline/ref=131458B3F2985145FC1034A815C5882F74BDF72CBD0819164ADBCCFC19D4F2FAAE8EF76A09740AD5XDs1M</vt:lpwstr>
      </vt:variant>
      <vt:variant>
        <vt:lpwstr/>
      </vt:variant>
      <vt:variant>
        <vt:i4>8323122</vt:i4>
      </vt:variant>
      <vt:variant>
        <vt:i4>93</vt:i4>
      </vt:variant>
      <vt:variant>
        <vt:i4>0</vt:i4>
      </vt:variant>
      <vt:variant>
        <vt:i4>5</vt:i4>
      </vt:variant>
      <vt:variant>
        <vt:lpwstr>consultantplus://offline/ref=131458B3F2985145FC1034A815C5882F74BDF62CBC0919164ADBCCFC19D4F2FAAE8EF76A09740BD3XDs3M</vt:lpwstr>
      </vt:variant>
      <vt:variant>
        <vt:lpwstr/>
      </vt:variant>
      <vt:variant>
        <vt:i4>8323178</vt:i4>
      </vt:variant>
      <vt:variant>
        <vt:i4>90</vt:i4>
      </vt:variant>
      <vt:variant>
        <vt:i4>0</vt:i4>
      </vt:variant>
      <vt:variant>
        <vt:i4>5</vt:i4>
      </vt:variant>
      <vt:variant>
        <vt:lpwstr>consultantplus://offline/ref=131458B3F2985145FC1034A815C5882F74BCF221B20B19164ADBCCFC19D4F2FAAE8EF76A09740AD5XDs5M</vt:lpwstr>
      </vt:variant>
      <vt:variant>
        <vt:lpwstr/>
      </vt:variant>
      <vt:variant>
        <vt:i4>8323128</vt:i4>
      </vt:variant>
      <vt:variant>
        <vt:i4>87</vt:i4>
      </vt:variant>
      <vt:variant>
        <vt:i4>0</vt:i4>
      </vt:variant>
      <vt:variant>
        <vt:i4>5</vt:i4>
      </vt:variant>
      <vt:variant>
        <vt:lpwstr>consultantplus://offline/ref=131458B3F2985145FC1034A815C5882F74BCF72BB50319164ADBCCFC19D4F2FAAE8EF76A09740AD4XDsFM</vt:lpwstr>
      </vt:variant>
      <vt:variant>
        <vt:lpwstr/>
      </vt:variant>
      <vt:variant>
        <vt:i4>8323175</vt:i4>
      </vt:variant>
      <vt:variant>
        <vt:i4>84</vt:i4>
      </vt:variant>
      <vt:variant>
        <vt:i4>0</vt:i4>
      </vt:variant>
      <vt:variant>
        <vt:i4>5</vt:i4>
      </vt:variant>
      <vt:variant>
        <vt:lpwstr>consultantplus://offline/ref=131458B3F2985145FC1034A815C5882F74BFF02CB30919164ADBCCFC19D4F2FAAE8EF76A09740AD0XDs2M</vt:lpwstr>
      </vt:variant>
      <vt:variant>
        <vt:lpwstr/>
      </vt:variant>
      <vt:variant>
        <vt:i4>8323179</vt:i4>
      </vt:variant>
      <vt:variant>
        <vt:i4>81</vt:i4>
      </vt:variant>
      <vt:variant>
        <vt:i4>0</vt:i4>
      </vt:variant>
      <vt:variant>
        <vt:i4>5</vt:i4>
      </vt:variant>
      <vt:variant>
        <vt:lpwstr>consultantplus://offline/ref=131458B3F2985145FC1034A815C5882F74BFF029B50919164ADBCCFC19D4F2FAAE8EF76A09740AD4XDsFM</vt:lpwstr>
      </vt:variant>
      <vt:variant>
        <vt:lpwstr/>
      </vt:variant>
      <vt:variant>
        <vt:i4>8323170</vt:i4>
      </vt:variant>
      <vt:variant>
        <vt:i4>78</vt:i4>
      </vt:variant>
      <vt:variant>
        <vt:i4>0</vt:i4>
      </vt:variant>
      <vt:variant>
        <vt:i4>5</vt:i4>
      </vt:variant>
      <vt:variant>
        <vt:lpwstr>consultantplus://offline/ref=131458B3F2985145FC1034A815C5882F74BFF328B40319164ADBCCFC19D4F2FAAE8EF76A09740AD4XDsFM</vt:lpwstr>
      </vt:variant>
      <vt:variant>
        <vt:lpwstr/>
      </vt:variant>
      <vt:variant>
        <vt:i4>8323170</vt:i4>
      </vt:variant>
      <vt:variant>
        <vt:i4>75</vt:i4>
      </vt:variant>
      <vt:variant>
        <vt:i4>0</vt:i4>
      </vt:variant>
      <vt:variant>
        <vt:i4>5</vt:i4>
      </vt:variant>
      <vt:variant>
        <vt:lpwstr>consultantplus://offline/ref=131458B3F2985145FC1034A815C5882F74BCFE28B10319164ADBCCFC19D4F2FAAE8EF76A09750ADCXDsFM</vt:lpwstr>
      </vt:variant>
      <vt:variant>
        <vt:lpwstr/>
      </vt:variant>
      <vt:variant>
        <vt:i4>8323182</vt:i4>
      </vt:variant>
      <vt:variant>
        <vt:i4>72</vt:i4>
      </vt:variant>
      <vt:variant>
        <vt:i4>0</vt:i4>
      </vt:variant>
      <vt:variant>
        <vt:i4>5</vt:i4>
      </vt:variant>
      <vt:variant>
        <vt:lpwstr>consultantplus://offline/ref=131458B3F2985145FC1034A815C5882F74BEF22FB40C19164ADBCCFC19D4F2FAAE8EF76A09740AD4XDsFM</vt:lpwstr>
      </vt:variant>
      <vt:variant>
        <vt:lpwstr/>
      </vt:variant>
      <vt:variant>
        <vt:i4>8323127</vt:i4>
      </vt:variant>
      <vt:variant>
        <vt:i4>69</vt:i4>
      </vt:variant>
      <vt:variant>
        <vt:i4>0</vt:i4>
      </vt:variant>
      <vt:variant>
        <vt:i4>5</vt:i4>
      </vt:variant>
      <vt:variant>
        <vt:lpwstr>consultantplus://offline/ref=131458B3F2985145FC1034A815C5882F74B8F02EB60D19164ADBCCFC19D4F2FAAE8EF76A09740AD4XDsFM</vt:lpwstr>
      </vt:variant>
      <vt:variant>
        <vt:lpwstr/>
      </vt:variant>
      <vt:variant>
        <vt:i4>8323178</vt:i4>
      </vt:variant>
      <vt:variant>
        <vt:i4>66</vt:i4>
      </vt:variant>
      <vt:variant>
        <vt:i4>0</vt:i4>
      </vt:variant>
      <vt:variant>
        <vt:i4>5</vt:i4>
      </vt:variant>
      <vt:variant>
        <vt:lpwstr>consultantplus://offline/ref=131458B3F2985145FC1034A815C5882F74BDF72BB00B19164ADBCCFC19D4F2FAAE8EF76A09740ADDXDs7M</vt:lpwstr>
      </vt:variant>
      <vt:variant>
        <vt:lpwstr/>
      </vt:variant>
      <vt:variant>
        <vt:i4>8323135</vt:i4>
      </vt:variant>
      <vt:variant>
        <vt:i4>63</vt:i4>
      </vt:variant>
      <vt:variant>
        <vt:i4>0</vt:i4>
      </vt:variant>
      <vt:variant>
        <vt:i4>5</vt:i4>
      </vt:variant>
      <vt:variant>
        <vt:lpwstr>consultantplus://offline/ref=131458B3F2985145FC1034A815C5882F74B8F728BC0C19164ADBCCFC19D4F2FAAE8EF76A09740AD4XDsFM</vt:lpwstr>
      </vt:variant>
      <vt:variant>
        <vt:lpwstr/>
      </vt:variant>
      <vt:variant>
        <vt:i4>8323135</vt:i4>
      </vt:variant>
      <vt:variant>
        <vt:i4>60</vt:i4>
      </vt:variant>
      <vt:variant>
        <vt:i4>0</vt:i4>
      </vt:variant>
      <vt:variant>
        <vt:i4>5</vt:i4>
      </vt:variant>
      <vt:variant>
        <vt:lpwstr>consultantplus://offline/ref=131458B3F2985145FC1034A815C5882F74BAF12EB00219164ADBCCFC19D4F2FAAE8EF76A09740AD4XDsFM</vt:lpwstr>
      </vt:variant>
      <vt:variant>
        <vt:lpwstr/>
      </vt:variant>
      <vt:variant>
        <vt:i4>8323129</vt:i4>
      </vt:variant>
      <vt:variant>
        <vt:i4>57</vt:i4>
      </vt:variant>
      <vt:variant>
        <vt:i4>0</vt:i4>
      </vt:variant>
      <vt:variant>
        <vt:i4>5</vt:i4>
      </vt:variant>
      <vt:variant>
        <vt:lpwstr>consultantplus://offline/ref=131458B3F2985145FC1034A815C5882F74BAF12FBC0D19164ADBCCFC19D4F2FAAE8EF76A09740AD4XDsFM</vt:lpwstr>
      </vt:variant>
      <vt:variant>
        <vt:lpwstr/>
      </vt:variant>
      <vt:variant>
        <vt:i4>8323134</vt:i4>
      </vt:variant>
      <vt:variant>
        <vt:i4>54</vt:i4>
      </vt:variant>
      <vt:variant>
        <vt:i4>0</vt:i4>
      </vt:variant>
      <vt:variant>
        <vt:i4>5</vt:i4>
      </vt:variant>
      <vt:variant>
        <vt:lpwstr>consultantplus://offline/ref=131458B3F2985145FC1034A815C5882F74BDF52DB70B19164ADBCCFC19D4F2FAAE8EF76A09740AD6XDs2M</vt:lpwstr>
      </vt:variant>
      <vt:variant>
        <vt:lpwstr/>
      </vt:variant>
      <vt:variant>
        <vt:i4>8323176</vt:i4>
      </vt:variant>
      <vt:variant>
        <vt:i4>51</vt:i4>
      </vt:variant>
      <vt:variant>
        <vt:i4>0</vt:i4>
      </vt:variant>
      <vt:variant>
        <vt:i4>5</vt:i4>
      </vt:variant>
      <vt:variant>
        <vt:lpwstr>consultantplus://offline/ref=131458B3F2985145FC1034A815C5882F74BCFF21B60219164ADBCCFC19D4F2FAAE8EF76A09740AD1XDs3M</vt:lpwstr>
      </vt:variant>
      <vt:variant>
        <vt:lpwstr/>
      </vt:variant>
      <vt:variant>
        <vt:i4>8323177</vt:i4>
      </vt:variant>
      <vt:variant>
        <vt:i4>48</vt:i4>
      </vt:variant>
      <vt:variant>
        <vt:i4>0</vt:i4>
      </vt:variant>
      <vt:variant>
        <vt:i4>5</vt:i4>
      </vt:variant>
      <vt:variant>
        <vt:lpwstr>consultantplus://offline/ref=131458B3F2985145FC1034A815C5882F74BAF62CB70B19164ADBCCFC19D4F2FAAE8EF76A09740AD4XDsFM</vt:lpwstr>
      </vt:variant>
      <vt:variant>
        <vt:lpwstr/>
      </vt:variant>
      <vt:variant>
        <vt:i4>1900546</vt:i4>
      </vt:variant>
      <vt:variant>
        <vt:i4>45</vt:i4>
      </vt:variant>
      <vt:variant>
        <vt:i4>0</vt:i4>
      </vt:variant>
      <vt:variant>
        <vt:i4>5</vt:i4>
      </vt:variant>
      <vt:variant>
        <vt:lpwstr>consultantplus://offline/ref=131458B3F2985145FC1034A815C5882F7CBEF42FB101441C4282C0FE1EDBADEDA9C7FB6B09740BXDs4M</vt:lpwstr>
      </vt:variant>
      <vt:variant>
        <vt:lpwstr/>
      </vt:variant>
      <vt:variant>
        <vt:i4>8323126</vt:i4>
      </vt:variant>
      <vt:variant>
        <vt:i4>42</vt:i4>
      </vt:variant>
      <vt:variant>
        <vt:i4>0</vt:i4>
      </vt:variant>
      <vt:variant>
        <vt:i4>5</vt:i4>
      </vt:variant>
      <vt:variant>
        <vt:lpwstr>consultantplus://offline/ref=131458B3F2985145FC1034A815C5882F74BCF321B30819164ADBCCFC19D4F2FAAE8EF76A09740BD2XDs7M</vt:lpwstr>
      </vt:variant>
      <vt:variant>
        <vt:lpwstr/>
      </vt:variant>
      <vt:variant>
        <vt:i4>8323175</vt:i4>
      </vt:variant>
      <vt:variant>
        <vt:i4>39</vt:i4>
      </vt:variant>
      <vt:variant>
        <vt:i4>0</vt:i4>
      </vt:variant>
      <vt:variant>
        <vt:i4>5</vt:i4>
      </vt:variant>
      <vt:variant>
        <vt:lpwstr>consultantplus://offline/ref=131458B3F2985145FC1034A815C5882F74BCFE2AB40F19164ADBCCFC19D4F2FAAE8EF76A097409D6XDsFM</vt:lpwstr>
      </vt:variant>
      <vt:variant>
        <vt:lpwstr/>
      </vt:variant>
      <vt:variant>
        <vt:i4>1900638</vt:i4>
      </vt:variant>
      <vt:variant>
        <vt:i4>36</vt:i4>
      </vt:variant>
      <vt:variant>
        <vt:i4>0</vt:i4>
      </vt:variant>
      <vt:variant>
        <vt:i4>5</vt:i4>
      </vt:variant>
      <vt:variant>
        <vt:lpwstr>consultantplus://offline/ref=131458B3F2985145FC1034A815C5882F70B9F22AB001441C4282C0FE1EDBADEDA9C7FB6B09740AXDsDM</vt:lpwstr>
      </vt:variant>
      <vt:variant>
        <vt:lpwstr/>
      </vt:variant>
      <vt:variant>
        <vt:i4>1900627</vt:i4>
      </vt:variant>
      <vt:variant>
        <vt:i4>33</vt:i4>
      </vt:variant>
      <vt:variant>
        <vt:i4>0</vt:i4>
      </vt:variant>
      <vt:variant>
        <vt:i4>5</vt:i4>
      </vt:variant>
      <vt:variant>
        <vt:lpwstr>consultantplus://offline/ref=131458B3F2985145FC1034A815C5882F7CBEF421BD01441C4282C0FE1EDBADEDA9C7FB6B09740AXDsDM</vt:lpwstr>
      </vt:variant>
      <vt:variant>
        <vt:lpwstr/>
      </vt:variant>
      <vt:variant>
        <vt:i4>1900625</vt:i4>
      </vt:variant>
      <vt:variant>
        <vt:i4>30</vt:i4>
      </vt:variant>
      <vt:variant>
        <vt:i4>0</vt:i4>
      </vt:variant>
      <vt:variant>
        <vt:i4>5</vt:i4>
      </vt:variant>
      <vt:variant>
        <vt:lpwstr>consultantplus://offline/ref=131458B3F2985145FC1034A815C5882F70BAF220B101441C4282C0FE1EDBADEDA9C7FB6B09740AXDsCM</vt:lpwstr>
      </vt:variant>
      <vt:variant>
        <vt:lpwstr/>
      </vt:variant>
      <vt:variant>
        <vt:i4>8323132</vt:i4>
      </vt:variant>
      <vt:variant>
        <vt:i4>27</vt:i4>
      </vt:variant>
      <vt:variant>
        <vt:i4>0</vt:i4>
      </vt:variant>
      <vt:variant>
        <vt:i4>5</vt:i4>
      </vt:variant>
      <vt:variant>
        <vt:lpwstr>consultantplus://offline/ref=131458B3F2985145FC1034A815C5882F74BFF221BD0D19164ADBCCFC19D4F2FAAE8EF76A097103DDXDs0M</vt:lpwstr>
      </vt:variant>
      <vt:variant>
        <vt:lpwstr/>
      </vt:variant>
      <vt:variant>
        <vt:i4>8323122</vt:i4>
      </vt:variant>
      <vt:variant>
        <vt:i4>24</vt:i4>
      </vt:variant>
      <vt:variant>
        <vt:i4>0</vt:i4>
      </vt:variant>
      <vt:variant>
        <vt:i4>5</vt:i4>
      </vt:variant>
      <vt:variant>
        <vt:lpwstr>consultantplus://offline/ref=131458B3F2985145FC1034A815C5882F74BBF52FBD0819164ADBCCFC19D4F2FAAE8EF76A09740AD6XDs3M</vt:lpwstr>
      </vt:variant>
      <vt:variant>
        <vt:lpwstr/>
      </vt:variant>
      <vt:variant>
        <vt:i4>1900636</vt:i4>
      </vt:variant>
      <vt:variant>
        <vt:i4>21</vt:i4>
      </vt:variant>
      <vt:variant>
        <vt:i4>0</vt:i4>
      </vt:variant>
      <vt:variant>
        <vt:i4>5</vt:i4>
      </vt:variant>
      <vt:variant>
        <vt:lpwstr>consultantplus://offline/ref=131458B3F2985145FC1034A815C5882F71B3F329B301441C4282C0FE1EDBADEDA9C7FB6B097402XDsDM</vt:lpwstr>
      </vt:variant>
      <vt:variant>
        <vt:lpwstr/>
      </vt:variant>
      <vt:variant>
        <vt:i4>1900632</vt:i4>
      </vt:variant>
      <vt:variant>
        <vt:i4>18</vt:i4>
      </vt:variant>
      <vt:variant>
        <vt:i4>0</vt:i4>
      </vt:variant>
      <vt:variant>
        <vt:i4>5</vt:i4>
      </vt:variant>
      <vt:variant>
        <vt:lpwstr>consultantplus://offline/ref=131458B3F2985145FC1034A815C5882F71B9F72AB501441C4282C0FE1EDBADEDA9C7FB6B09740AXDsCM</vt:lpwstr>
      </vt:variant>
      <vt:variant>
        <vt:lpwstr/>
      </vt:variant>
      <vt:variant>
        <vt:i4>1900626</vt:i4>
      </vt:variant>
      <vt:variant>
        <vt:i4>15</vt:i4>
      </vt:variant>
      <vt:variant>
        <vt:i4>0</vt:i4>
      </vt:variant>
      <vt:variant>
        <vt:i4>5</vt:i4>
      </vt:variant>
      <vt:variant>
        <vt:lpwstr>consultantplus://offline/ref=131458B3F2985145FC1034A815C5882F71BBFF2AB501441C4282C0FE1EDBADEDA9C7FB6B09740AXDsCM</vt:lpwstr>
      </vt:variant>
      <vt:variant>
        <vt:lpwstr/>
      </vt:variant>
      <vt:variant>
        <vt:i4>1900550</vt:i4>
      </vt:variant>
      <vt:variant>
        <vt:i4>12</vt:i4>
      </vt:variant>
      <vt:variant>
        <vt:i4>0</vt:i4>
      </vt:variant>
      <vt:variant>
        <vt:i4>5</vt:i4>
      </vt:variant>
      <vt:variant>
        <vt:lpwstr>consultantplus://offline/ref=131458B3F2985145FC1034A815C5882F76B3F12AB101441C4282C0FE1EDBADEDA9C7FB6B09740BXDs1M</vt:lpwstr>
      </vt:variant>
      <vt:variant>
        <vt:lpwstr/>
      </vt:variant>
      <vt:variant>
        <vt:i4>8323168</vt:i4>
      </vt:variant>
      <vt:variant>
        <vt:i4>9</vt:i4>
      </vt:variant>
      <vt:variant>
        <vt:i4>0</vt:i4>
      </vt:variant>
      <vt:variant>
        <vt:i4>5</vt:i4>
      </vt:variant>
      <vt:variant>
        <vt:lpwstr>consultantplus://offline/ref=131458B3F2985145FC1034A815C5882F74B2F42FBC0C19164ADBCCFC19D4F2FAAE8EF76A097609D1XDs1M</vt:lpwstr>
      </vt:variant>
      <vt:variant>
        <vt:lpwstr/>
      </vt:variant>
      <vt:variant>
        <vt:i4>1900552</vt:i4>
      </vt:variant>
      <vt:variant>
        <vt:i4>6</vt:i4>
      </vt:variant>
      <vt:variant>
        <vt:i4>0</vt:i4>
      </vt:variant>
      <vt:variant>
        <vt:i4>5</vt:i4>
      </vt:variant>
      <vt:variant>
        <vt:lpwstr>consultantplus://offline/ref=131458B3F2985145FC1034A815C5882F72BBF62BB601441C4282C0FE1EDBADEDA9C7FB6B097508XDs2M</vt:lpwstr>
      </vt:variant>
      <vt:variant>
        <vt:lpwstr/>
      </vt:variant>
      <vt:variant>
        <vt:i4>1900553</vt:i4>
      </vt:variant>
      <vt:variant>
        <vt:i4>3</vt:i4>
      </vt:variant>
      <vt:variant>
        <vt:i4>0</vt:i4>
      </vt:variant>
      <vt:variant>
        <vt:i4>5</vt:i4>
      </vt:variant>
      <vt:variant>
        <vt:lpwstr>consultantplus://offline/ref=131458B3F2985145FC1034A815C5882F76B9F121B501441C4282C0FE1EDBADEDA9C7FB6B09740AXDsCM</vt:lpwstr>
      </vt:variant>
      <vt:variant>
        <vt:lpwstr/>
      </vt:variant>
      <vt:variant>
        <vt:i4>1900624</vt:i4>
      </vt:variant>
      <vt:variant>
        <vt:i4>0</vt:i4>
      </vt:variant>
      <vt:variant>
        <vt:i4>0</vt:i4>
      </vt:variant>
      <vt:variant>
        <vt:i4>5</vt:i4>
      </vt:variant>
      <vt:variant>
        <vt:lpwstr>consultantplus://offline/ref=131458B3F2985145FC1034A815C5882F70B9F528B701441C4282C0FE1EDBADEDA9C7FB6B09760EXDs5M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Наку</dc:creator>
  <cp:keywords/>
  <cp:lastModifiedBy>Пользователь</cp:lastModifiedBy>
  <cp:revision>3</cp:revision>
  <dcterms:created xsi:type="dcterms:W3CDTF">2016-01-28T08:48:00Z</dcterms:created>
  <dcterms:modified xsi:type="dcterms:W3CDTF">2016-01-28T08:53:00Z</dcterms:modified>
</cp:coreProperties>
</file>